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FC1F3" w14:textId="15C83D61" w:rsidR="00EC351D" w:rsidRPr="007A5B61" w:rsidRDefault="00610743" w:rsidP="007A5B61">
      <w:pPr>
        <w:pStyle w:val="Heading1"/>
      </w:pPr>
      <w:r w:rsidRPr="007A5B61">
        <w:t>Introduction</w:t>
      </w:r>
      <w:r w:rsidR="008B4403" w:rsidRPr="007A5B61">
        <w:t xml:space="preserve"> </w:t>
      </w:r>
      <w:r w:rsidR="008B4403" w:rsidRPr="007A5B61">
        <w:rPr>
          <w:rStyle w:val="FootnoteReference"/>
        </w:rPr>
        <w:footnoteReference w:id="1"/>
      </w:r>
    </w:p>
    <w:p w14:paraId="285B90E2" w14:textId="7FFD8197" w:rsidR="000D0C3D" w:rsidRDefault="00202FC3" w:rsidP="00F950CD">
      <w:pPr>
        <w:pStyle w:val="ListParagraph"/>
        <w:spacing w:line="240" w:lineRule="auto"/>
        <w:ind w:left="0"/>
        <w:jc w:val="both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>Dans cette séance de laboratoire virtuel, o</w:t>
      </w:r>
      <w:r w:rsidR="000D0C3D" w:rsidRPr="00417827">
        <w:rPr>
          <w:rFonts w:eastAsiaTheme="minorEastAsia" w:cs="Times New Roman"/>
          <w:sz w:val="24"/>
          <w:szCs w:val="24"/>
        </w:rPr>
        <w:t xml:space="preserve">n vous demande de développer </w:t>
      </w:r>
      <w:r w:rsidR="00BD573E">
        <w:rPr>
          <w:rFonts w:eastAsiaTheme="minorEastAsia" w:cs="Times New Roman"/>
          <w:sz w:val="24"/>
          <w:szCs w:val="24"/>
        </w:rPr>
        <w:t>des méthodes de séparation des diverses analytes.</w:t>
      </w:r>
      <w:r w:rsidR="007E1C05" w:rsidRPr="00417827">
        <w:rPr>
          <w:rFonts w:eastAsiaTheme="minorEastAsia" w:cs="Times New Roman"/>
          <w:sz w:val="24"/>
          <w:szCs w:val="24"/>
        </w:rPr>
        <w:t xml:space="preserve"> </w:t>
      </w:r>
      <w:r w:rsidR="00E74390">
        <w:rPr>
          <w:rFonts w:eastAsiaTheme="minorEastAsia" w:cs="Times New Roman"/>
          <w:sz w:val="24"/>
          <w:szCs w:val="24"/>
        </w:rPr>
        <w:t>Vous allez d’abord étudier l’impact des paramètres expérimentaux sur la rétention et le nombre de plateaux théoriques</w:t>
      </w:r>
      <w:r w:rsidR="0030561D">
        <w:rPr>
          <w:rFonts w:eastAsiaTheme="minorEastAsia" w:cs="Times New Roman"/>
          <w:sz w:val="24"/>
          <w:szCs w:val="24"/>
        </w:rPr>
        <w:t xml:space="preserve"> (Partie 1)</w:t>
      </w:r>
      <w:r w:rsidR="00DC5D62">
        <w:rPr>
          <w:rFonts w:eastAsiaTheme="minorEastAsia" w:cs="Times New Roman"/>
          <w:sz w:val="24"/>
          <w:szCs w:val="24"/>
        </w:rPr>
        <w:t xml:space="preserve">. </w:t>
      </w:r>
      <w:r w:rsidR="00E74390">
        <w:rPr>
          <w:rFonts w:eastAsiaTheme="minorEastAsia" w:cs="Times New Roman"/>
          <w:sz w:val="24"/>
          <w:szCs w:val="24"/>
        </w:rPr>
        <w:t xml:space="preserve">Ensuite vous allez effectuer une séparation en mode </w:t>
      </w:r>
      <w:r w:rsidR="006949B5">
        <w:rPr>
          <w:rFonts w:eastAsiaTheme="minorEastAsia" w:cs="Times New Roman"/>
          <w:sz w:val="24"/>
          <w:szCs w:val="24"/>
        </w:rPr>
        <w:t>d'</w:t>
      </w:r>
      <w:r w:rsidR="00E74390">
        <w:rPr>
          <w:rFonts w:eastAsiaTheme="minorEastAsia" w:cs="Times New Roman"/>
          <w:sz w:val="24"/>
          <w:szCs w:val="24"/>
        </w:rPr>
        <w:t>élution isocratique</w:t>
      </w:r>
      <w:r w:rsidR="00935704">
        <w:rPr>
          <w:rFonts w:eastAsiaTheme="minorEastAsia" w:cs="Times New Roman"/>
          <w:sz w:val="24"/>
          <w:szCs w:val="24"/>
        </w:rPr>
        <w:t xml:space="preserve"> (</w:t>
      </w:r>
      <w:r w:rsidR="00933592">
        <w:rPr>
          <w:rFonts w:eastAsiaTheme="minorEastAsia" w:cs="Times New Roman"/>
          <w:sz w:val="24"/>
          <w:szCs w:val="24"/>
        </w:rPr>
        <w:t>P</w:t>
      </w:r>
      <w:r w:rsidR="00935704">
        <w:rPr>
          <w:rFonts w:eastAsiaTheme="minorEastAsia" w:cs="Times New Roman"/>
          <w:sz w:val="24"/>
          <w:szCs w:val="24"/>
        </w:rPr>
        <w:t xml:space="preserve">artie </w:t>
      </w:r>
      <w:r w:rsidR="0030561D">
        <w:rPr>
          <w:rFonts w:eastAsiaTheme="minorEastAsia" w:cs="Times New Roman"/>
          <w:sz w:val="24"/>
          <w:szCs w:val="24"/>
        </w:rPr>
        <w:t>2</w:t>
      </w:r>
      <w:r w:rsidR="00935704">
        <w:rPr>
          <w:rFonts w:eastAsiaTheme="minorEastAsia" w:cs="Times New Roman"/>
          <w:sz w:val="24"/>
          <w:szCs w:val="24"/>
        </w:rPr>
        <w:t>)</w:t>
      </w:r>
      <w:r w:rsidR="00BD573E">
        <w:rPr>
          <w:rFonts w:eastAsiaTheme="minorEastAsia" w:cs="Times New Roman"/>
          <w:sz w:val="24"/>
          <w:szCs w:val="24"/>
        </w:rPr>
        <w:t xml:space="preserve"> et f</w:t>
      </w:r>
      <w:r w:rsidR="00E74390">
        <w:rPr>
          <w:rFonts w:eastAsiaTheme="minorEastAsia" w:cs="Times New Roman"/>
          <w:sz w:val="24"/>
          <w:szCs w:val="24"/>
        </w:rPr>
        <w:t>inalement</w:t>
      </w:r>
      <w:r w:rsidR="00BD573E">
        <w:rPr>
          <w:rFonts w:eastAsiaTheme="minorEastAsia" w:cs="Times New Roman"/>
          <w:sz w:val="24"/>
          <w:szCs w:val="24"/>
        </w:rPr>
        <w:t>,</w:t>
      </w:r>
      <w:r w:rsidR="00E74390">
        <w:rPr>
          <w:rFonts w:eastAsiaTheme="minorEastAsia" w:cs="Times New Roman"/>
          <w:sz w:val="24"/>
          <w:szCs w:val="24"/>
        </w:rPr>
        <w:t xml:space="preserve"> une séparation en mode gradient d’élution</w:t>
      </w:r>
      <w:r w:rsidR="00A724B0">
        <w:rPr>
          <w:rFonts w:eastAsiaTheme="minorEastAsia" w:cs="Times New Roman"/>
          <w:sz w:val="24"/>
          <w:szCs w:val="24"/>
        </w:rPr>
        <w:t xml:space="preserve"> (</w:t>
      </w:r>
      <w:r w:rsidR="00933592">
        <w:rPr>
          <w:rFonts w:eastAsiaTheme="minorEastAsia" w:cs="Times New Roman"/>
          <w:sz w:val="24"/>
          <w:szCs w:val="24"/>
        </w:rPr>
        <w:t>P</w:t>
      </w:r>
      <w:r w:rsidR="00A724B0">
        <w:rPr>
          <w:rFonts w:eastAsiaTheme="minorEastAsia" w:cs="Times New Roman"/>
          <w:sz w:val="24"/>
          <w:szCs w:val="24"/>
        </w:rPr>
        <w:t xml:space="preserve">artie </w:t>
      </w:r>
      <w:r w:rsidR="0030561D">
        <w:rPr>
          <w:rFonts w:eastAsiaTheme="minorEastAsia" w:cs="Times New Roman"/>
          <w:sz w:val="24"/>
          <w:szCs w:val="24"/>
        </w:rPr>
        <w:t>3</w:t>
      </w:r>
      <w:r w:rsidR="00A724B0">
        <w:rPr>
          <w:rFonts w:eastAsiaTheme="minorEastAsia" w:cs="Times New Roman"/>
          <w:sz w:val="24"/>
          <w:szCs w:val="24"/>
        </w:rPr>
        <w:t>)</w:t>
      </w:r>
      <w:r w:rsidR="00BD573E">
        <w:rPr>
          <w:rFonts w:eastAsiaTheme="minorEastAsia" w:cs="Times New Roman"/>
          <w:sz w:val="24"/>
          <w:szCs w:val="24"/>
        </w:rPr>
        <w:t>.</w:t>
      </w:r>
    </w:p>
    <w:p w14:paraId="5BD1F0C9" w14:textId="77777777" w:rsidR="00E8104C" w:rsidRPr="00417827" w:rsidRDefault="00E8104C" w:rsidP="00F950CD">
      <w:pPr>
        <w:pStyle w:val="ListParagraph"/>
        <w:spacing w:line="240" w:lineRule="auto"/>
        <w:ind w:left="0"/>
        <w:jc w:val="both"/>
        <w:rPr>
          <w:rFonts w:eastAsiaTheme="minorEastAsia" w:cs="Times New Roman"/>
          <w:sz w:val="24"/>
          <w:szCs w:val="24"/>
        </w:rPr>
      </w:pPr>
    </w:p>
    <w:p w14:paraId="7DA2C9D8" w14:textId="75780DA8" w:rsidR="0018364B" w:rsidRPr="0039050B" w:rsidRDefault="0018364B" w:rsidP="0039050B">
      <w:pPr>
        <w:pStyle w:val="ListParagraph"/>
        <w:numPr>
          <w:ilvl w:val="0"/>
          <w:numId w:val="38"/>
        </w:numPr>
        <w:spacing w:line="240" w:lineRule="auto"/>
        <w:rPr>
          <w:rFonts w:eastAsiaTheme="minorEastAsia" w:cs="Times New Roman"/>
          <w:b/>
          <w:iCs/>
          <w:sz w:val="24"/>
          <w:szCs w:val="24"/>
        </w:rPr>
      </w:pPr>
      <w:r w:rsidRPr="0039050B">
        <w:rPr>
          <w:rFonts w:eastAsiaTheme="minorEastAsia" w:cs="Times New Roman"/>
          <w:b/>
          <w:iCs/>
          <w:sz w:val="24"/>
          <w:szCs w:val="24"/>
        </w:rPr>
        <w:t xml:space="preserve">Démarrage </w:t>
      </w:r>
      <w:r w:rsidR="00F26196" w:rsidRPr="0039050B">
        <w:rPr>
          <w:rFonts w:eastAsiaTheme="minorEastAsia" w:cs="Times New Roman"/>
          <w:b/>
          <w:iCs/>
          <w:sz w:val="24"/>
          <w:szCs w:val="24"/>
        </w:rPr>
        <w:t>du logiciel</w:t>
      </w:r>
      <w:r w:rsidRPr="0039050B">
        <w:rPr>
          <w:rFonts w:eastAsiaTheme="minorEastAsia" w:cs="Times New Roman"/>
          <w:b/>
          <w:iCs/>
          <w:sz w:val="24"/>
          <w:szCs w:val="24"/>
        </w:rPr>
        <w:t xml:space="preserve"> « </w:t>
      </w:r>
      <w:r w:rsidR="00F26196" w:rsidRPr="0039050B">
        <w:rPr>
          <w:rFonts w:eastAsiaTheme="minorEastAsia" w:cs="Times New Roman"/>
          <w:b/>
          <w:iCs/>
          <w:sz w:val="24"/>
          <w:szCs w:val="24"/>
        </w:rPr>
        <w:t xml:space="preserve">Practical HPLC simulator </w:t>
      </w:r>
      <w:r w:rsidRPr="0039050B">
        <w:rPr>
          <w:rFonts w:eastAsiaTheme="minorEastAsia" w:cs="Times New Roman"/>
          <w:b/>
          <w:iCs/>
          <w:sz w:val="24"/>
          <w:szCs w:val="24"/>
        </w:rPr>
        <w:t>»</w:t>
      </w:r>
      <w:r w:rsidR="00A34EBF" w:rsidRPr="0039050B">
        <w:rPr>
          <w:rFonts w:eastAsiaTheme="minorEastAsia" w:cs="Times New Roman"/>
          <w:b/>
          <w:iCs/>
          <w:sz w:val="24"/>
          <w:szCs w:val="24"/>
        </w:rPr>
        <w:t xml:space="preserve"> </w:t>
      </w:r>
    </w:p>
    <w:p w14:paraId="6926605F" w14:textId="77777777" w:rsidR="00351E23" w:rsidRPr="00351E23" w:rsidRDefault="00351E23" w:rsidP="00F950CD">
      <w:pPr>
        <w:pStyle w:val="ListParagraph"/>
        <w:spacing w:line="240" w:lineRule="auto"/>
        <w:rPr>
          <w:rFonts w:eastAsiaTheme="minorEastAsia" w:cs="Times New Roman"/>
          <w:b/>
          <w:i/>
          <w:sz w:val="24"/>
          <w:szCs w:val="24"/>
        </w:rPr>
      </w:pPr>
    </w:p>
    <w:p w14:paraId="004C14ED" w14:textId="03F999BB" w:rsidR="00BA1E30" w:rsidRDefault="00ED2963" w:rsidP="007E17F1">
      <w:pPr>
        <w:pStyle w:val="ListParagraph"/>
        <w:numPr>
          <w:ilvl w:val="0"/>
          <w:numId w:val="18"/>
        </w:numPr>
        <w:spacing w:line="240" w:lineRule="auto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 xml:space="preserve">Ouvrez le </w:t>
      </w:r>
      <w:r w:rsidR="007E17F1" w:rsidRPr="00ED2963">
        <w:rPr>
          <w:rFonts w:eastAsiaTheme="minorEastAsia" w:cs="Times New Roman"/>
          <w:sz w:val="24"/>
          <w:szCs w:val="24"/>
        </w:rPr>
        <w:t>fichier PracticalHPLCsimulator</w:t>
      </w:r>
      <w:r w:rsidRPr="00ED2963">
        <w:rPr>
          <w:rFonts w:eastAsiaTheme="minorEastAsia" w:cs="Times New Roman"/>
          <w:sz w:val="24"/>
          <w:szCs w:val="24"/>
        </w:rPr>
        <w:t xml:space="preserve">-v1.xlsm </w:t>
      </w:r>
      <w:r w:rsidR="004653DA">
        <w:rPr>
          <w:rFonts w:eastAsiaTheme="minorEastAsia" w:cs="Times New Roman"/>
          <w:sz w:val="24"/>
          <w:szCs w:val="24"/>
        </w:rPr>
        <w:t xml:space="preserve">qui </w:t>
      </w:r>
      <w:r w:rsidRPr="00ED2963">
        <w:rPr>
          <w:rFonts w:eastAsiaTheme="minorEastAsia" w:cs="Times New Roman"/>
          <w:sz w:val="24"/>
          <w:szCs w:val="24"/>
        </w:rPr>
        <w:t>se</w:t>
      </w:r>
      <w:r>
        <w:rPr>
          <w:rFonts w:eastAsiaTheme="minorEastAsia" w:cs="Times New Roman"/>
          <w:sz w:val="24"/>
          <w:szCs w:val="24"/>
        </w:rPr>
        <w:t xml:space="preserve"> trouve dans votre OneDrive</w:t>
      </w:r>
      <w:r w:rsidR="004653DA">
        <w:rPr>
          <w:rFonts w:eastAsiaTheme="minorEastAsia" w:cs="Times New Roman"/>
          <w:sz w:val="24"/>
          <w:szCs w:val="24"/>
        </w:rPr>
        <w:t>.</w:t>
      </w:r>
      <w:r w:rsidR="003E5419">
        <w:rPr>
          <w:rFonts w:eastAsiaTheme="minorEastAsia" w:cs="Times New Roman"/>
          <w:sz w:val="24"/>
          <w:szCs w:val="24"/>
        </w:rPr>
        <w:t xml:space="preserve"> Ce fichier contient de macros</w:t>
      </w:r>
      <w:r w:rsidR="00711FDA">
        <w:rPr>
          <w:rFonts w:eastAsiaTheme="minorEastAsia" w:cs="Times New Roman"/>
          <w:sz w:val="24"/>
          <w:szCs w:val="24"/>
        </w:rPr>
        <w:t xml:space="preserve">, </w:t>
      </w:r>
      <w:r w:rsidR="001A2830">
        <w:rPr>
          <w:rFonts w:eastAsiaTheme="minorEastAsia" w:cs="Times New Roman"/>
          <w:sz w:val="24"/>
          <w:szCs w:val="24"/>
        </w:rPr>
        <w:t>v</w:t>
      </w:r>
      <w:r w:rsidR="003E5419">
        <w:rPr>
          <w:rFonts w:eastAsiaTheme="minorEastAsia" w:cs="Times New Roman"/>
          <w:sz w:val="24"/>
          <w:szCs w:val="24"/>
        </w:rPr>
        <w:t xml:space="preserve">ous devez </w:t>
      </w:r>
      <w:r w:rsidR="001A2830">
        <w:rPr>
          <w:rFonts w:eastAsiaTheme="minorEastAsia" w:cs="Times New Roman"/>
          <w:sz w:val="24"/>
          <w:szCs w:val="24"/>
        </w:rPr>
        <w:t>alors activer la pos</w:t>
      </w:r>
      <w:r w:rsidR="00715BEB">
        <w:rPr>
          <w:rFonts w:eastAsiaTheme="minorEastAsia" w:cs="Times New Roman"/>
          <w:sz w:val="24"/>
          <w:szCs w:val="24"/>
        </w:rPr>
        <w:t>s</w:t>
      </w:r>
      <w:r w:rsidR="001A2830">
        <w:rPr>
          <w:rFonts w:eastAsiaTheme="minorEastAsia" w:cs="Times New Roman"/>
          <w:sz w:val="24"/>
          <w:szCs w:val="24"/>
        </w:rPr>
        <w:t>ibilité d’utiliser les macros en Excel.</w:t>
      </w:r>
      <w:r w:rsidR="00D732BF">
        <w:rPr>
          <w:rFonts w:eastAsiaTheme="minorEastAsia" w:cs="Times New Roman"/>
          <w:sz w:val="24"/>
          <w:szCs w:val="24"/>
        </w:rPr>
        <w:t xml:space="preserve"> Vous allez voir sur votre écran </w:t>
      </w:r>
      <w:r w:rsidR="00257283">
        <w:rPr>
          <w:rFonts w:eastAsiaTheme="minorEastAsia" w:cs="Times New Roman"/>
          <w:sz w:val="24"/>
          <w:szCs w:val="24"/>
        </w:rPr>
        <w:t xml:space="preserve">la </w:t>
      </w:r>
      <w:r w:rsidR="00751005">
        <w:rPr>
          <w:rFonts w:eastAsiaTheme="minorEastAsia" w:cs="Times New Roman"/>
          <w:sz w:val="24"/>
          <w:szCs w:val="24"/>
        </w:rPr>
        <w:t>Figure 1.</w:t>
      </w:r>
    </w:p>
    <w:p w14:paraId="5A26F074" w14:textId="085B535C" w:rsidR="00524A99" w:rsidRDefault="00524A99" w:rsidP="00DC0660">
      <w:pPr>
        <w:pStyle w:val="ListParagraph"/>
        <w:spacing w:line="240" w:lineRule="auto"/>
        <w:jc w:val="center"/>
        <w:rPr>
          <w:rFonts w:eastAsiaTheme="minorEastAsia" w:cs="Times New Roman"/>
          <w:sz w:val="24"/>
          <w:szCs w:val="24"/>
        </w:rPr>
      </w:pPr>
      <w:r w:rsidRPr="00524A99">
        <w:rPr>
          <w:rFonts w:eastAsiaTheme="minorEastAsia" w:cs="Times New Roman"/>
          <w:noProof/>
          <w:sz w:val="24"/>
          <w:szCs w:val="24"/>
        </w:rPr>
        <w:drawing>
          <wp:inline distT="0" distB="0" distL="0" distR="0" wp14:anchorId="3299B73B" wp14:editId="6034EBF1">
            <wp:extent cx="5824105" cy="2386939"/>
            <wp:effectExtent l="0" t="0" r="5715" b="0"/>
            <wp:docPr id="95208910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089108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62235" cy="2402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DD34F" w14:textId="22C2EA5A" w:rsidR="00751005" w:rsidRPr="00751005" w:rsidRDefault="00751005" w:rsidP="00644683">
      <w:pPr>
        <w:pStyle w:val="ListParagraph"/>
        <w:spacing w:line="240" w:lineRule="auto"/>
        <w:ind w:left="0"/>
        <w:rPr>
          <w:rFonts w:eastAsiaTheme="minorEastAsia" w:cs="Times New Roman"/>
          <w:b/>
          <w:bCs/>
          <w:sz w:val="24"/>
          <w:szCs w:val="24"/>
        </w:rPr>
      </w:pPr>
      <w:r w:rsidRPr="00751005">
        <w:rPr>
          <w:rFonts w:eastAsiaTheme="minorEastAsia" w:cs="Times New Roman"/>
          <w:b/>
          <w:bCs/>
          <w:sz w:val="24"/>
          <w:szCs w:val="24"/>
        </w:rPr>
        <w:t>Figure 1.</w:t>
      </w:r>
      <w:r>
        <w:rPr>
          <w:rFonts w:eastAsiaTheme="minorEastAsia" w:cs="Times New Roman"/>
          <w:b/>
          <w:bCs/>
          <w:sz w:val="24"/>
          <w:szCs w:val="24"/>
        </w:rPr>
        <w:t xml:space="preserve"> </w:t>
      </w:r>
      <w:r w:rsidR="00257283">
        <w:rPr>
          <w:rFonts w:eastAsiaTheme="minorEastAsia" w:cs="Times New Roman"/>
          <w:sz w:val="24"/>
          <w:szCs w:val="24"/>
        </w:rPr>
        <w:t xml:space="preserve">Paneau de contrôle de </w:t>
      </w:r>
      <w:r w:rsidR="008F23F2">
        <w:rPr>
          <w:rFonts w:eastAsiaTheme="minorEastAsia" w:cs="Times New Roman"/>
          <w:sz w:val="24"/>
          <w:szCs w:val="24"/>
        </w:rPr>
        <w:t>l’</w:t>
      </w:r>
      <w:r w:rsidR="00257283">
        <w:rPr>
          <w:rFonts w:eastAsiaTheme="minorEastAsia" w:cs="Times New Roman"/>
          <w:sz w:val="24"/>
          <w:szCs w:val="24"/>
        </w:rPr>
        <w:t>application Pratical HPLC Simulator v1.0.</w:t>
      </w:r>
    </w:p>
    <w:p w14:paraId="480385B4" w14:textId="77777777" w:rsidR="00751005" w:rsidRDefault="00751005" w:rsidP="00524A99">
      <w:pPr>
        <w:pStyle w:val="ListParagraph"/>
        <w:spacing w:line="240" w:lineRule="auto"/>
        <w:rPr>
          <w:rFonts w:eastAsiaTheme="minorEastAsia" w:cs="Times New Roman"/>
          <w:sz w:val="24"/>
          <w:szCs w:val="24"/>
        </w:rPr>
      </w:pPr>
    </w:p>
    <w:p w14:paraId="1DFF3638" w14:textId="6D9BA95A" w:rsidR="00F3344F" w:rsidRDefault="00217CA4" w:rsidP="0043381C">
      <w:pPr>
        <w:spacing w:line="240" w:lineRule="auto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 xml:space="preserve">Dans la partie gauche de l’écran </w:t>
      </w:r>
      <w:r w:rsidR="00EC5CA1">
        <w:rPr>
          <w:rFonts w:eastAsiaTheme="minorEastAsia" w:cs="Times New Roman"/>
          <w:sz w:val="24"/>
          <w:szCs w:val="24"/>
        </w:rPr>
        <w:t xml:space="preserve">se trouve le système chromatographique </w:t>
      </w:r>
      <w:r w:rsidR="00393D2B">
        <w:rPr>
          <w:rFonts w:eastAsiaTheme="minorEastAsia" w:cs="Times New Roman"/>
          <w:sz w:val="24"/>
          <w:szCs w:val="24"/>
        </w:rPr>
        <w:t>r</w:t>
      </w:r>
      <w:r w:rsidR="00715BEB">
        <w:rPr>
          <w:rFonts w:eastAsiaTheme="minorEastAsia" w:cs="Times New Roman"/>
          <w:sz w:val="24"/>
          <w:szCs w:val="24"/>
        </w:rPr>
        <w:t>e</w:t>
      </w:r>
      <w:r w:rsidR="00393D2B">
        <w:rPr>
          <w:rFonts w:eastAsiaTheme="minorEastAsia" w:cs="Times New Roman"/>
          <w:sz w:val="24"/>
          <w:szCs w:val="24"/>
        </w:rPr>
        <w:t>présenté par des boîtes vertes. Chaque boîte r</w:t>
      </w:r>
      <w:r w:rsidR="00715BEB">
        <w:rPr>
          <w:rFonts w:eastAsiaTheme="minorEastAsia" w:cs="Times New Roman"/>
          <w:sz w:val="24"/>
          <w:szCs w:val="24"/>
        </w:rPr>
        <w:t>e</w:t>
      </w:r>
      <w:r w:rsidR="00393D2B">
        <w:rPr>
          <w:rFonts w:eastAsiaTheme="minorEastAsia" w:cs="Times New Roman"/>
          <w:sz w:val="24"/>
          <w:szCs w:val="24"/>
        </w:rPr>
        <w:t>présente un module</w:t>
      </w:r>
      <w:r w:rsidR="008E5882">
        <w:rPr>
          <w:rFonts w:eastAsiaTheme="minorEastAsia" w:cs="Times New Roman"/>
          <w:sz w:val="24"/>
          <w:szCs w:val="24"/>
        </w:rPr>
        <w:t> : la pompe, l’injecteur, le four de colonne et le détecteur UV</w:t>
      </w:r>
      <w:r w:rsidR="008F23F2">
        <w:rPr>
          <w:rFonts w:eastAsiaTheme="minorEastAsia" w:cs="Times New Roman"/>
          <w:sz w:val="24"/>
          <w:szCs w:val="24"/>
        </w:rPr>
        <w:t xml:space="preserve"> (Figure 2)</w:t>
      </w:r>
      <w:r w:rsidR="005E6825">
        <w:rPr>
          <w:rFonts w:eastAsiaTheme="minorEastAsia" w:cs="Times New Roman"/>
          <w:sz w:val="24"/>
          <w:szCs w:val="24"/>
        </w:rPr>
        <w:t>.</w:t>
      </w:r>
    </w:p>
    <w:p w14:paraId="6377F05B" w14:textId="28F257A9" w:rsidR="0066519B" w:rsidRDefault="0066519B" w:rsidP="0066519B">
      <w:pPr>
        <w:spacing w:line="240" w:lineRule="auto"/>
        <w:jc w:val="both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>Chaque paramètre modifiable est identifié par un</w:t>
      </w:r>
      <w:r w:rsidR="00715BEB">
        <w:rPr>
          <w:rFonts w:eastAsiaTheme="minorEastAsia" w:cs="Times New Roman"/>
          <w:sz w:val="24"/>
          <w:szCs w:val="24"/>
        </w:rPr>
        <w:t>e</w:t>
      </w:r>
      <w:r>
        <w:rPr>
          <w:rFonts w:eastAsiaTheme="minorEastAsia" w:cs="Times New Roman"/>
          <w:sz w:val="24"/>
          <w:szCs w:val="24"/>
        </w:rPr>
        <w:t xml:space="preserve"> boîte jaune. Dans certains cas, vous avez des menus déroulants ou la possibilité de rentrer les valeurs. Quand vous cliquez ces boîtes, une fenêtre expli</w:t>
      </w:r>
      <w:r w:rsidR="00715BEB">
        <w:rPr>
          <w:rFonts w:eastAsiaTheme="minorEastAsia" w:cs="Times New Roman"/>
          <w:sz w:val="24"/>
          <w:szCs w:val="24"/>
        </w:rPr>
        <w:t>qu</w:t>
      </w:r>
      <w:r>
        <w:rPr>
          <w:rFonts w:eastAsiaTheme="minorEastAsia" w:cs="Times New Roman"/>
          <w:sz w:val="24"/>
          <w:szCs w:val="24"/>
        </w:rPr>
        <w:t>ant les valeurs suggéré</w:t>
      </w:r>
      <w:r w:rsidR="00715BEB">
        <w:rPr>
          <w:rFonts w:eastAsiaTheme="minorEastAsia" w:cs="Times New Roman"/>
          <w:sz w:val="24"/>
          <w:szCs w:val="24"/>
        </w:rPr>
        <w:t>e</w:t>
      </w:r>
      <w:r>
        <w:rPr>
          <w:rFonts w:eastAsiaTheme="minorEastAsia" w:cs="Times New Roman"/>
          <w:sz w:val="24"/>
          <w:szCs w:val="24"/>
        </w:rPr>
        <w:t>s va apparaître sur votre écran. Les paramètres calculés par le logiciel se trouvent dans les boîtes bl</w:t>
      </w:r>
      <w:r w:rsidR="00715BEB">
        <w:rPr>
          <w:rFonts w:eastAsiaTheme="minorEastAsia" w:cs="Times New Roman"/>
          <w:sz w:val="24"/>
          <w:szCs w:val="24"/>
        </w:rPr>
        <w:t>e</w:t>
      </w:r>
      <w:r>
        <w:rPr>
          <w:rFonts w:eastAsiaTheme="minorEastAsia" w:cs="Times New Roman"/>
          <w:sz w:val="24"/>
          <w:szCs w:val="24"/>
        </w:rPr>
        <w:t>ues.</w:t>
      </w:r>
    </w:p>
    <w:p w14:paraId="0B4CB811" w14:textId="173B4FFD" w:rsidR="0066519B" w:rsidRDefault="0066519B" w:rsidP="0066519B">
      <w:pPr>
        <w:spacing w:line="240" w:lineRule="auto"/>
        <w:jc w:val="both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>Au centre du panneau de contrôle</w:t>
      </w:r>
      <w:r w:rsidR="00715BEB">
        <w:rPr>
          <w:rFonts w:eastAsiaTheme="minorEastAsia" w:cs="Times New Roman"/>
          <w:sz w:val="24"/>
          <w:szCs w:val="24"/>
        </w:rPr>
        <w:t>,</w:t>
      </w:r>
      <w:r>
        <w:rPr>
          <w:rFonts w:eastAsiaTheme="minorEastAsia" w:cs="Times New Roman"/>
          <w:sz w:val="24"/>
          <w:szCs w:val="24"/>
        </w:rPr>
        <w:t xml:space="preserve"> vous allez avoir le chromatogramme simulé ainsi qu’un tableau de variables chromatographiques (temps de rétention, facteur de rétention, largeur du pic à mi-hauteur, asymétrie, etc.).</w:t>
      </w:r>
    </w:p>
    <w:p w14:paraId="37BD7D04" w14:textId="7F7192C8" w:rsidR="00751005" w:rsidRDefault="00751005" w:rsidP="00751005">
      <w:pPr>
        <w:spacing w:line="240" w:lineRule="auto"/>
        <w:jc w:val="center"/>
        <w:rPr>
          <w:rFonts w:eastAsiaTheme="minorEastAsia" w:cs="Times New Roman"/>
          <w:sz w:val="24"/>
          <w:szCs w:val="24"/>
        </w:rPr>
      </w:pPr>
      <w:r w:rsidRPr="00751005">
        <w:rPr>
          <w:rFonts w:eastAsiaTheme="minorEastAsia" w:cs="Times New Roman"/>
          <w:noProof/>
          <w:sz w:val="24"/>
          <w:szCs w:val="24"/>
        </w:rPr>
        <w:lastRenderedPageBreak/>
        <w:drawing>
          <wp:inline distT="0" distB="0" distL="0" distR="0" wp14:anchorId="4318FA8B" wp14:editId="32CE3FE9">
            <wp:extent cx="1901537" cy="2709831"/>
            <wp:effectExtent l="0" t="0" r="3810" b="0"/>
            <wp:docPr id="1496374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3745" name="Picture 1" descr="A screenshot of a computer&#10;&#10;AI-generated content may be incorrect."/>
                    <pic:cNvPicPr/>
                  </pic:nvPicPr>
                  <pic:blipFill rotWithShape="1">
                    <a:blip r:embed="rId9"/>
                    <a:srcRect r="1560"/>
                    <a:stretch/>
                  </pic:blipFill>
                  <pic:spPr bwMode="auto">
                    <a:xfrm>
                      <a:off x="0" y="0"/>
                      <a:ext cx="1911972" cy="27247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49259E" w14:textId="6B11C0B1" w:rsidR="008F23F2" w:rsidRDefault="008F23F2" w:rsidP="008F23F2">
      <w:pPr>
        <w:spacing w:line="240" w:lineRule="auto"/>
        <w:jc w:val="both"/>
        <w:rPr>
          <w:rFonts w:eastAsiaTheme="minorEastAsia" w:cs="Times New Roman"/>
          <w:sz w:val="24"/>
          <w:szCs w:val="24"/>
        </w:rPr>
      </w:pPr>
      <w:r w:rsidRPr="003B550F">
        <w:rPr>
          <w:rFonts w:eastAsiaTheme="minorEastAsia" w:cs="Times New Roman"/>
          <w:b/>
          <w:bCs/>
          <w:sz w:val="24"/>
          <w:szCs w:val="24"/>
        </w:rPr>
        <w:t>Figure 2.</w:t>
      </w:r>
      <w:r>
        <w:rPr>
          <w:rFonts w:eastAsiaTheme="minorEastAsia" w:cs="Times New Roman"/>
          <w:sz w:val="24"/>
          <w:szCs w:val="24"/>
        </w:rPr>
        <w:t xml:space="preserve"> </w:t>
      </w:r>
      <w:r w:rsidR="003B550F">
        <w:rPr>
          <w:rFonts w:eastAsiaTheme="minorEastAsia" w:cs="Times New Roman"/>
          <w:sz w:val="24"/>
          <w:szCs w:val="24"/>
        </w:rPr>
        <w:t>Modules du système chromatographique.</w:t>
      </w:r>
    </w:p>
    <w:p w14:paraId="39437671" w14:textId="068F8289" w:rsidR="002048AE" w:rsidRDefault="002048AE" w:rsidP="008F23F2">
      <w:pPr>
        <w:spacing w:line="240" w:lineRule="auto"/>
        <w:jc w:val="both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 xml:space="preserve">Dans la partie droite du panneau, </w:t>
      </w:r>
      <w:r w:rsidR="00DB4D2B">
        <w:rPr>
          <w:rFonts w:eastAsiaTheme="minorEastAsia" w:cs="Times New Roman"/>
          <w:sz w:val="24"/>
          <w:szCs w:val="24"/>
        </w:rPr>
        <w:t xml:space="preserve">il y a deux graphiques. La première montre le spectre d’absorption UV d’un des analytes d’intérêt, tandis que le deuxième graphique montre </w:t>
      </w:r>
      <w:r w:rsidR="00385DDC">
        <w:rPr>
          <w:rFonts w:eastAsiaTheme="minorEastAsia" w:cs="Times New Roman"/>
          <w:sz w:val="24"/>
          <w:szCs w:val="24"/>
        </w:rPr>
        <w:t>le pourcentage de la forme ionique</w:t>
      </w:r>
      <w:r w:rsidR="00A9217B">
        <w:rPr>
          <w:rFonts w:eastAsiaTheme="minorEastAsia" w:cs="Times New Roman"/>
          <w:sz w:val="24"/>
          <w:szCs w:val="24"/>
        </w:rPr>
        <w:t xml:space="preserve"> de l’analyte</w:t>
      </w:r>
      <w:r w:rsidR="00385DDC">
        <w:rPr>
          <w:rFonts w:eastAsiaTheme="minorEastAsia" w:cs="Times New Roman"/>
          <w:sz w:val="24"/>
          <w:szCs w:val="24"/>
        </w:rPr>
        <w:t xml:space="preserve"> en fonction du pH.</w:t>
      </w:r>
    </w:p>
    <w:p w14:paraId="3C39AAC8" w14:textId="385A8B55" w:rsidR="00C73CA0" w:rsidRDefault="00390FFA" w:rsidP="008F23F2">
      <w:pPr>
        <w:spacing w:line="240" w:lineRule="auto"/>
        <w:jc w:val="both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>Le bouton « </w:t>
      </w:r>
      <w:r w:rsidR="00A71EAD">
        <w:rPr>
          <w:rFonts w:eastAsiaTheme="minorEastAsia" w:cs="Times New Roman"/>
          <w:sz w:val="24"/>
          <w:szCs w:val="24"/>
        </w:rPr>
        <w:t>RESET</w:t>
      </w:r>
      <w:r>
        <w:rPr>
          <w:rFonts w:eastAsiaTheme="minorEastAsia" w:cs="Times New Roman"/>
          <w:sz w:val="24"/>
          <w:szCs w:val="24"/>
        </w:rPr>
        <w:t> »</w:t>
      </w:r>
      <w:r w:rsidR="00890051">
        <w:rPr>
          <w:rFonts w:eastAsiaTheme="minorEastAsia" w:cs="Times New Roman"/>
          <w:sz w:val="24"/>
          <w:szCs w:val="24"/>
        </w:rPr>
        <w:t xml:space="preserve"> </w:t>
      </w:r>
      <w:r w:rsidR="00890051" w:rsidRPr="0061779F">
        <w:rPr>
          <w:noProof/>
          <w:lang w:val="fr-CH" w:eastAsia="fr-CH"/>
        </w:rPr>
        <w:drawing>
          <wp:inline distT="0" distB="0" distL="0" distR="0" wp14:anchorId="18090142" wp14:editId="6147F975">
            <wp:extent cx="230588" cy="211548"/>
            <wp:effectExtent l="0" t="0" r="0" b="0"/>
            <wp:docPr id="23" name="Image 3" descr="A red butto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3" descr="A red button with white text&#10;&#10;AI-generated content may be incorrect.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01" r="6026" b="9381"/>
                    <a:stretch/>
                  </pic:blipFill>
                  <pic:spPr bwMode="auto">
                    <a:xfrm>
                      <a:off x="0" y="0"/>
                      <a:ext cx="236954" cy="2173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90051">
        <w:rPr>
          <w:rFonts w:eastAsiaTheme="minorEastAsia" w:cs="Times New Roman"/>
          <w:sz w:val="24"/>
          <w:szCs w:val="24"/>
        </w:rPr>
        <w:t xml:space="preserve"> </w:t>
      </w:r>
      <w:r w:rsidR="00A26E75">
        <w:rPr>
          <w:rFonts w:eastAsiaTheme="minorEastAsia" w:cs="Times New Roman"/>
          <w:sz w:val="24"/>
          <w:szCs w:val="24"/>
        </w:rPr>
        <w:t xml:space="preserve">dans la partie supérieure droite </w:t>
      </w:r>
      <w:r w:rsidR="00890051">
        <w:rPr>
          <w:rFonts w:eastAsiaTheme="minorEastAsia" w:cs="Times New Roman"/>
          <w:sz w:val="24"/>
          <w:szCs w:val="24"/>
        </w:rPr>
        <w:t xml:space="preserve">vous permet de revenir aux valeurs initiales du logiciel. </w:t>
      </w:r>
    </w:p>
    <w:p w14:paraId="0894C9D9" w14:textId="47E94B34" w:rsidR="00390FFA" w:rsidRDefault="00F01C22" w:rsidP="008F23F2">
      <w:pPr>
        <w:spacing w:line="240" w:lineRule="auto"/>
        <w:jc w:val="both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 xml:space="preserve">Le </w:t>
      </w:r>
      <w:r w:rsidR="00C73CA0">
        <w:rPr>
          <w:rFonts w:eastAsiaTheme="minorEastAsia" w:cs="Times New Roman"/>
          <w:sz w:val="24"/>
          <w:szCs w:val="24"/>
        </w:rPr>
        <w:t>bouton d’</w:t>
      </w:r>
      <w:r w:rsidR="00A71EAD">
        <w:rPr>
          <w:rFonts w:eastAsiaTheme="minorEastAsia" w:cs="Times New Roman"/>
          <w:sz w:val="24"/>
          <w:szCs w:val="24"/>
        </w:rPr>
        <w:t>A</w:t>
      </w:r>
      <w:r w:rsidR="00C73CA0">
        <w:rPr>
          <w:rFonts w:eastAsiaTheme="minorEastAsia" w:cs="Times New Roman"/>
          <w:sz w:val="24"/>
          <w:szCs w:val="24"/>
        </w:rPr>
        <w:t xml:space="preserve">ide </w:t>
      </w:r>
      <w:r w:rsidR="00C73CA0" w:rsidRPr="00C73CA0">
        <w:rPr>
          <w:rFonts w:eastAsiaTheme="minorEastAsia" w:cs="Times New Roman"/>
          <w:noProof/>
          <w:sz w:val="24"/>
          <w:szCs w:val="24"/>
        </w:rPr>
        <w:drawing>
          <wp:inline distT="0" distB="0" distL="0" distR="0" wp14:anchorId="3CC112BF" wp14:editId="43090E8B">
            <wp:extent cx="293929" cy="244187"/>
            <wp:effectExtent l="0" t="0" r="0" b="3810"/>
            <wp:docPr id="1805595326" name="Picture 1" descr="A blue circle with a white question mar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595326" name="Picture 1" descr="A blue circle with a white question mark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9961" cy="249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58BC">
        <w:rPr>
          <w:rFonts w:eastAsiaTheme="minorEastAsia" w:cs="Times New Roman"/>
          <w:sz w:val="24"/>
          <w:szCs w:val="24"/>
        </w:rPr>
        <w:t xml:space="preserve">, </w:t>
      </w:r>
      <w:r w:rsidR="00C73CA0">
        <w:rPr>
          <w:rFonts w:eastAsiaTheme="minorEastAsia" w:cs="Times New Roman"/>
          <w:sz w:val="24"/>
          <w:szCs w:val="24"/>
        </w:rPr>
        <w:t>aussi dans la partie supérieure droite</w:t>
      </w:r>
      <w:r w:rsidR="00BD58BC">
        <w:rPr>
          <w:rFonts w:eastAsiaTheme="minorEastAsia" w:cs="Times New Roman"/>
          <w:sz w:val="24"/>
          <w:szCs w:val="24"/>
        </w:rPr>
        <w:t xml:space="preserve">, </w:t>
      </w:r>
      <w:r w:rsidR="00C73CA0">
        <w:rPr>
          <w:rFonts w:eastAsiaTheme="minorEastAsia" w:cs="Times New Roman"/>
          <w:sz w:val="24"/>
          <w:szCs w:val="24"/>
        </w:rPr>
        <w:t>vous donne accès</w:t>
      </w:r>
      <w:r w:rsidR="00BD58BC">
        <w:rPr>
          <w:rFonts w:eastAsiaTheme="minorEastAsia" w:cs="Times New Roman"/>
          <w:sz w:val="24"/>
          <w:szCs w:val="24"/>
        </w:rPr>
        <w:t xml:space="preserve"> à l’information supplémetaie sur chaque module est les équations utilisées par le logiciel pour faire ses calculs.</w:t>
      </w:r>
    </w:p>
    <w:p w14:paraId="16585831" w14:textId="261006F4" w:rsidR="0054212C" w:rsidRDefault="00A15271" w:rsidP="008F23F2">
      <w:pPr>
        <w:spacing w:line="240" w:lineRule="auto"/>
        <w:jc w:val="both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 xml:space="preserve">Le logiciel fera une estimation de </w:t>
      </w:r>
      <w:r w:rsidR="00B01161">
        <w:rPr>
          <w:rFonts w:eastAsiaTheme="minorEastAsia" w:cs="Times New Roman"/>
          <w:sz w:val="24"/>
          <w:szCs w:val="24"/>
        </w:rPr>
        <w:t xml:space="preserve">l’efficacité </w:t>
      </w:r>
      <w:r w:rsidR="009267FE">
        <w:rPr>
          <w:rFonts w:eastAsiaTheme="minorEastAsia" w:cs="Times New Roman"/>
          <w:sz w:val="24"/>
          <w:szCs w:val="24"/>
        </w:rPr>
        <w:t xml:space="preserve">et de la </w:t>
      </w:r>
      <w:r>
        <w:rPr>
          <w:rFonts w:eastAsiaTheme="minorEastAsia" w:cs="Times New Roman"/>
          <w:sz w:val="24"/>
          <w:szCs w:val="24"/>
        </w:rPr>
        <w:t xml:space="preserve">qualité de la séparation </w:t>
      </w:r>
      <w:r w:rsidR="00961422">
        <w:rPr>
          <w:rFonts w:eastAsiaTheme="minorEastAsia" w:cs="Times New Roman"/>
          <w:sz w:val="24"/>
          <w:szCs w:val="24"/>
        </w:rPr>
        <w:t>en fonction des paramètres rentrés dans la partie inférieure centrale (Figure 3) :</w:t>
      </w:r>
    </w:p>
    <w:p w14:paraId="4B5393E5" w14:textId="77777777" w:rsidR="00302A9C" w:rsidRDefault="00302A9C" w:rsidP="008F23F2">
      <w:pPr>
        <w:spacing w:line="240" w:lineRule="auto"/>
        <w:jc w:val="both"/>
        <w:rPr>
          <w:rFonts w:eastAsiaTheme="minorEastAsia" w:cs="Times New Roman"/>
          <w:sz w:val="24"/>
          <w:szCs w:val="24"/>
        </w:rPr>
      </w:pPr>
    </w:p>
    <w:p w14:paraId="7FB27A58" w14:textId="43553E8F" w:rsidR="00302A9C" w:rsidRDefault="00302A9C" w:rsidP="008F23F2">
      <w:pPr>
        <w:spacing w:line="240" w:lineRule="auto"/>
        <w:jc w:val="both"/>
        <w:rPr>
          <w:rFonts w:eastAsiaTheme="minorEastAsia" w:cs="Times New Roman"/>
          <w:sz w:val="24"/>
          <w:szCs w:val="24"/>
        </w:rPr>
      </w:pPr>
      <w:r w:rsidRPr="00302A9C">
        <w:rPr>
          <w:rFonts w:eastAsiaTheme="minorEastAsia" w:cs="Times New Roman"/>
          <w:noProof/>
          <w:sz w:val="24"/>
          <w:szCs w:val="24"/>
        </w:rPr>
        <w:drawing>
          <wp:inline distT="0" distB="0" distL="0" distR="0" wp14:anchorId="384DD728" wp14:editId="23BE7C52">
            <wp:extent cx="5486400" cy="715010"/>
            <wp:effectExtent l="0" t="0" r="0" b="8890"/>
            <wp:docPr id="335589554" name="Picture 1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589554" name="Picture 1" descr="A screenshot of a graph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AD45D" w14:textId="70716139" w:rsidR="00302A9C" w:rsidRDefault="00302A9C" w:rsidP="008F23F2">
      <w:pPr>
        <w:spacing w:line="240" w:lineRule="auto"/>
        <w:jc w:val="both"/>
        <w:rPr>
          <w:rFonts w:eastAsiaTheme="minorEastAsia" w:cs="Times New Roman"/>
          <w:sz w:val="24"/>
          <w:szCs w:val="24"/>
        </w:rPr>
      </w:pPr>
      <w:r w:rsidRPr="00A71EAD">
        <w:rPr>
          <w:rFonts w:eastAsiaTheme="minorEastAsia" w:cs="Times New Roman"/>
          <w:b/>
          <w:bCs/>
          <w:sz w:val="24"/>
          <w:szCs w:val="24"/>
        </w:rPr>
        <w:t>Figure 3.</w:t>
      </w:r>
      <w:r>
        <w:rPr>
          <w:rFonts w:eastAsiaTheme="minorEastAsia" w:cs="Times New Roman"/>
          <w:sz w:val="24"/>
          <w:szCs w:val="24"/>
        </w:rPr>
        <w:t xml:space="preserve"> </w:t>
      </w:r>
      <w:r w:rsidR="009267FE">
        <w:rPr>
          <w:rFonts w:eastAsiaTheme="minorEastAsia" w:cs="Times New Roman"/>
          <w:sz w:val="24"/>
          <w:szCs w:val="24"/>
        </w:rPr>
        <w:t xml:space="preserve">Détermination de </w:t>
      </w:r>
      <w:r w:rsidR="00B01161">
        <w:rPr>
          <w:rFonts w:eastAsiaTheme="minorEastAsia" w:cs="Times New Roman"/>
          <w:sz w:val="24"/>
          <w:szCs w:val="24"/>
        </w:rPr>
        <w:t>l’</w:t>
      </w:r>
      <w:r w:rsidR="0027519B">
        <w:rPr>
          <w:rFonts w:eastAsiaTheme="minorEastAsia" w:cs="Times New Roman"/>
          <w:sz w:val="24"/>
          <w:szCs w:val="24"/>
        </w:rPr>
        <w:t>e</w:t>
      </w:r>
      <w:r w:rsidR="00B01161">
        <w:rPr>
          <w:rFonts w:eastAsiaTheme="minorEastAsia" w:cs="Times New Roman"/>
          <w:sz w:val="24"/>
          <w:szCs w:val="24"/>
        </w:rPr>
        <w:t>fficacité</w:t>
      </w:r>
      <w:r w:rsidR="00A71EAD">
        <w:rPr>
          <w:rFonts w:eastAsiaTheme="minorEastAsia" w:cs="Times New Roman"/>
          <w:sz w:val="24"/>
          <w:szCs w:val="24"/>
        </w:rPr>
        <w:t xml:space="preserve"> de la séparation</w:t>
      </w:r>
      <w:r w:rsidR="00B01161">
        <w:rPr>
          <w:rFonts w:eastAsiaTheme="minorEastAsia" w:cs="Times New Roman"/>
          <w:sz w:val="24"/>
          <w:szCs w:val="24"/>
        </w:rPr>
        <w:t xml:space="preserve"> (tableau à gauche </w:t>
      </w:r>
      <w:r w:rsidR="00A71EAD">
        <w:rPr>
          <w:rFonts w:eastAsiaTheme="minorEastAsia" w:cs="Times New Roman"/>
          <w:sz w:val="24"/>
          <w:szCs w:val="24"/>
        </w:rPr>
        <w:t xml:space="preserve">) </w:t>
      </w:r>
      <w:r w:rsidR="00B01161">
        <w:rPr>
          <w:rFonts w:eastAsiaTheme="minorEastAsia" w:cs="Times New Roman"/>
          <w:sz w:val="24"/>
          <w:szCs w:val="24"/>
        </w:rPr>
        <w:t>et de la qualité de la séparation</w:t>
      </w:r>
      <w:r w:rsidR="00A71EAD">
        <w:rPr>
          <w:rFonts w:eastAsiaTheme="minorEastAsia" w:cs="Times New Roman"/>
          <w:sz w:val="24"/>
          <w:szCs w:val="24"/>
        </w:rPr>
        <w:t xml:space="preserve"> (semi-cercle à droite)</w:t>
      </w:r>
      <w:r w:rsidR="00B01161">
        <w:rPr>
          <w:rFonts w:eastAsiaTheme="minorEastAsia" w:cs="Times New Roman"/>
          <w:sz w:val="24"/>
          <w:szCs w:val="24"/>
        </w:rPr>
        <w:t xml:space="preserve">. </w:t>
      </w:r>
      <w:r w:rsidR="00A71EAD">
        <w:rPr>
          <w:rFonts w:eastAsiaTheme="minorEastAsia" w:cs="Times New Roman"/>
          <w:sz w:val="24"/>
          <w:szCs w:val="24"/>
        </w:rPr>
        <w:t>Pour plus d’information sur les critères de pointage de la qualité de la séparation</w:t>
      </w:r>
      <w:r w:rsidR="0027519B">
        <w:rPr>
          <w:rFonts w:eastAsiaTheme="minorEastAsia" w:cs="Times New Roman"/>
          <w:sz w:val="24"/>
          <w:szCs w:val="24"/>
        </w:rPr>
        <w:t>,</w:t>
      </w:r>
      <w:r w:rsidR="00A71EAD">
        <w:rPr>
          <w:rFonts w:eastAsiaTheme="minorEastAsia" w:cs="Times New Roman"/>
          <w:sz w:val="24"/>
          <w:szCs w:val="24"/>
        </w:rPr>
        <w:t xml:space="preserve"> consultez l’Aide.</w:t>
      </w:r>
      <w:r w:rsidR="009267FE">
        <w:rPr>
          <w:rFonts w:eastAsiaTheme="minorEastAsia" w:cs="Times New Roman"/>
          <w:sz w:val="24"/>
          <w:szCs w:val="24"/>
        </w:rPr>
        <w:t xml:space="preserve"> </w:t>
      </w:r>
    </w:p>
    <w:p w14:paraId="61E02257" w14:textId="58D6A032" w:rsidR="00961422" w:rsidRDefault="00F408F3" w:rsidP="008F23F2">
      <w:pPr>
        <w:spacing w:line="240" w:lineRule="auto"/>
        <w:jc w:val="both"/>
        <w:rPr>
          <w:rFonts w:eastAsiaTheme="minorEastAsia" w:cs="Times New Roman"/>
          <w:b/>
          <w:bCs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 xml:space="preserve">Finalement, le logiciel vous permet de travailler </w:t>
      </w:r>
      <w:r w:rsidR="0030730C">
        <w:rPr>
          <w:rFonts w:eastAsiaTheme="minorEastAsia" w:cs="Times New Roman"/>
          <w:sz w:val="24"/>
          <w:szCs w:val="24"/>
        </w:rPr>
        <w:t>avec des paramètres typique</w:t>
      </w:r>
      <w:r w:rsidR="0039050B">
        <w:rPr>
          <w:rFonts w:eastAsiaTheme="minorEastAsia" w:cs="Times New Roman"/>
          <w:sz w:val="24"/>
          <w:szCs w:val="24"/>
        </w:rPr>
        <w:t>s</w:t>
      </w:r>
      <w:r w:rsidR="0030730C">
        <w:rPr>
          <w:rFonts w:eastAsiaTheme="minorEastAsia" w:cs="Times New Roman"/>
          <w:sz w:val="24"/>
          <w:szCs w:val="24"/>
        </w:rPr>
        <w:t xml:space="preserve"> du </w:t>
      </w:r>
      <w:r>
        <w:rPr>
          <w:rFonts w:eastAsiaTheme="minorEastAsia" w:cs="Times New Roman"/>
          <w:sz w:val="24"/>
          <w:szCs w:val="24"/>
        </w:rPr>
        <w:t>mode HPLC ou UHPLC (même chose que UPLC)</w:t>
      </w:r>
      <w:r w:rsidR="0030730C">
        <w:rPr>
          <w:rFonts w:eastAsiaTheme="minorEastAsia" w:cs="Times New Roman"/>
          <w:sz w:val="24"/>
          <w:szCs w:val="24"/>
        </w:rPr>
        <w:t xml:space="preserve">. </w:t>
      </w:r>
      <w:r w:rsidR="001331EC" w:rsidRPr="001331EC">
        <w:rPr>
          <w:rFonts w:eastAsiaTheme="minorEastAsia" w:cs="Times New Roman"/>
          <w:b/>
          <w:bCs/>
          <w:sz w:val="24"/>
          <w:szCs w:val="24"/>
        </w:rPr>
        <w:t>Nous allons travailler dans le mode HPLC</w:t>
      </w:r>
      <w:r w:rsidR="00161157">
        <w:rPr>
          <w:rFonts w:eastAsiaTheme="minorEastAsia" w:cs="Times New Roman"/>
          <w:b/>
          <w:bCs/>
          <w:sz w:val="24"/>
          <w:szCs w:val="24"/>
        </w:rPr>
        <w:t xml:space="preserve"> </w:t>
      </w:r>
      <w:r w:rsidR="00161157" w:rsidRPr="00161157">
        <w:rPr>
          <w:rFonts w:eastAsiaTheme="minorEastAsia" w:cs="Times New Roman"/>
          <w:b/>
          <w:bCs/>
          <w:sz w:val="24"/>
          <w:szCs w:val="24"/>
        </w:rPr>
        <w:t>(conditions par défaut)</w:t>
      </w:r>
      <w:r w:rsidR="00931F52">
        <w:rPr>
          <w:rFonts w:eastAsiaTheme="minorEastAsia" w:cs="Times New Roman"/>
          <w:b/>
          <w:bCs/>
          <w:sz w:val="24"/>
          <w:szCs w:val="24"/>
        </w:rPr>
        <w:t>, mais vous allez certains paramètres afin de voir leurs effets sur la séparation.</w:t>
      </w:r>
    </w:p>
    <w:p w14:paraId="192A97D5" w14:textId="6B0C6A7D" w:rsidR="00D32F98" w:rsidRDefault="00D32F98" w:rsidP="00D13562">
      <w:pPr>
        <w:pStyle w:val="Heading1"/>
      </w:pPr>
      <w:r>
        <w:lastRenderedPageBreak/>
        <w:t xml:space="preserve">Effets de paramètres </w:t>
      </w:r>
      <w:r w:rsidR="0030561D">
        <w:t xml:space="preserve">chromatographiques sur </w:t>
      </w:r>
      <w:r>
        <w:t>la séparation (Partie 1)</w:t>
      </w:r>
    </w:p>
    <w:p w14:paraId="157B2318" w14:textId="77777777" w:rsidR="0030561D" w:rsidRDefault="0030561D" w:rsidP="0030561D">
      <w:pPr>
        <w:pStyle w:val="Heading1"/>
        <w:numPr>
          <w:ilvl w:val="0"/>
          <w:numId w:val="0"/>
        </w:numPr>
        <w:ind w:left="720"/>
      </w:pPr>
    </w:p>
    <w:p w14:paraId="2395EC11" w14:textId="17035B25" w:rsidR="00DC0660" w:rsidRPr="008242B5" w:rsidRDefault="00DC0660" w:rsidP="00D32F98">
      <w:pPr>
        <w:pStyle w:val="Heading1"/>
        <w:numPr>
          <w:ilvl w:val="1"/>
          <w:numId w:val="38"/>
        </w:numPr>
      </w:pPr>
      <w:r w:rsidRPr="008242B5">
        <w:t>Objectif</w:t>
      </w:r>
    </w:p>
    <w:p w14:paraId="498E0923" w14:textId="2EC30596" w:rsidR="00DC0660" w:rsidRDefault="00DC0660" w:rsidP="00DC0660">
      <w:pPr>
        <w:pStyle w:val="ListParagraph"/>
        <w:numPr>
          <w:ilvl w:val="0"/>
          <w:numId w:val="37"/>
        </w:numPr>
        <w:spacing w:line="240" w:lineRule="auto"/>
        <w:jc w:val="both"/>
        <w:rPr>
          <w:rFonts w:eastAsiaTheme="minorEastAsia" w:cs="Times New Roman"/>
          <w:sz w:val="24"/>
          <w:szCs w:val="24"/>
        </w:rPr>
      </w:pPr>
      <w:r w:rsidRPr="00935704">
        <w:rPr>
          <w:rFonts w:eastAsiaTheme="minorEastAsia" w:cs="Times New Roman"/>
          <w:sz w:val="24"/>
          <w:szCs w:val="24"/>
        </w:rPr>
        <w:t xml:space="preserve">Comprendre l’effet de différents paramètres tels que le pourcentage de solvant organique, la température, les dimensions de la colonne, etc. sur la séparation par chromatographie liquide en phase inverse à l’aide du </w:t>
      </w:r>
      <w:r>
        <w:rPr>
          <w:rFonts w:eastAsiaTheme="minorEastAsia" w:cs="Times New Roman"/>
          <w:sz w:val="24"/>
          <w:szCs w:val="24"/>
        </w:rPr>
        <w:t xml:space="preserve">mélange </w:t>
      </w:r>
      <w:r w:rsidR="001C78A1">
        <w:rPr>
          <w:rFonts w:eastAsiaTheme="minorEastAsia" w:cs="Times New Roman"/>
          <w:sz w:val="24"/>
          <w:szCs w:val="24"/>
        </w:rPr>
        <w:t xml:space="preserve"> 1 </w:t>
      </w:r>
      <w:r>
        <w:rPr>
          <w:rFonts w:eastAsiaTheme="minorEastAsia" w:cs="Times New Roman"/>
          <w:sz w:val="24"/>
          <w:szCs w:val="24"/>
        </w:rPr>
        <w:t>(</w:t>
      </w:r>
      <w:r w:rsidRPr="00935704">
        <w:rPr>
          <w:rFonts w:eastAsiaTheme="minorEastAsia" w:cs="Times New Roman"/>
          <w:sz w:val="24"/>
          <w:szCs w:val="24"/>
        </w:rPr>
        <w:t xml:space="preserve">mélange </w:t>
      </w:r>
      <w:r>
        <w:rPr>
          <w:rFonts w:eastAsiaTheme="minorEastAsia" w:cs="Times New Roman"/>
          <w:sz w:val="24"/>
          <w:szCs w:val="24"/>
        </w:rPr>
        <w:t>de parabènes).</w:t>
      </w:r>
    </w:p>
    <w:p w14:paraId="788918B4" w14:textId="77777777" w:rsidR="0018364B" w:rsidRPr="00417827" w:rsidRDefault="0018364B" w:rsidP="00F950CD">
      <w:pPr>
        <w:pStyle w:val="ListParagraph"/>
        <w:spacing w:line="240" w:lineRule="auto"/>
        <w:ind w:left="0"/>
        <w:jc w:val="both"/>
        <w:rPr>
          <w:rFonts w:eastAsiaTheme="minorEastAsia" w:cs="Times New Roman"/>
          <w:i/>
          <w:sz w:val="24"/>
          <w:szCs w:val="24"/>
        </w:rPr>
      </w:pPr>
    </w:p>
    <w:p w14:paraId="3E85B138" w14:textId="43E6E648" w:rsidR="00610743" w:rsidRPr="00933592" w:rsidRDefault="0018364B" w:rsidP="00F950CD">
      <w:pPr>
        <w:pStyle w:val="ListParagraph"/>
        <w:numPr>
          <w:ilvl w:val="1"/>
          <w:numId w:val="38"/>
        </w:numPr>
        <w:spacing w:line="240" w:lineRule="auto"/>
        <w:jc w:val="both"/>
        <w:rPr>
          <w:rFonts w:eastAsiaTheme="minorEastAsia" w:cs="Times New Roman"/>
          <w:b/>
          <w:i/>
          <w:sz w:val="24"/>
          <w:szCs w:val="24"/>
        </w:rPr>
      </w:pPr>
      <w:bookmarkStart w:id="0" w:name="OLE_LINK1"/>
      <w:r w:rsidRPr="00933592">
        <w:rPr>
          <w:rFonts w:eastAsiaTheme="minorEastAsia" w:cs="Times New Roman"/>
          <w:b/>
          <w:i/>
          <w:sz w:val="24"/>
          <w:szCs w:val="24"/>
        </w:rPr>
        <w:t>E</w:t>
      </w:r>
      <w:r w:rsidR="00610743" w:rsidRPr="00933592">
        <w:rPr>
          <w:rFonts w:eastAsiaTheme="minorEastAsia" w:cs="Times New Roman"/>
          <w:b/>
          <w:i/>
          <w:sz w:val="24"/>
          <w:szCs w:val="24"/>
        </w:rPr>
        <w:t xml:space="preserve">ffet des </w:t>
      </w:r>
      <w:r w:rsidRPr="00933592">
        <w:rPr>
          <w:rFonts w:eastAsiaTheme="minorEastAsia" w:cs="Times New Roman"/>
          <w:b/>
          <w:i/>
          <w:sz w:val="24"/>
          <w:szCs w:val="24"/>
        </w:rPr>
        <w:t xml:space="preserve">paramètres </w:t>
      </w:r>
      <w:r w:rsidR="002D08F2" w:rsidRPr="00933592">
        <w:rPr>
          <w:rFonts w:eastAsiaTheme="minorEastAsia" w:cs="Times New Roman"/>
          <w:b/>
          <w:i/>
          <w:sz w:val="24"/>
          <w:szCs w:val="24"/>
        </w:rPr>
        <w:t xml:space="preserve">de la phase mobile </w:t>
      </w:r>
      <w:r w:rsidR="00610743" w:rsidRPr="00933592">
        <w:rPr>
          <w:rFonts w:eastAsiaTheme="minorEastAsia" w:cs="Times New Roman"/>
          <w:b/>
          <w:i/>
          <w:sz w:val="24"/>
          <w:szCs w:val="24"/>
        </w:rPr>
        <w:t>sur la séparation</w:t>
      </w:r>
    </w:p>
    <w:p w14:paraId="29EC86B0" w14:textId="77777777" w:rsidR="00351E23" w:rsidRPr="005613AA" w:rsidRDefault="00351E23" w:rsidP="00F950CD">
      <w:pPr>
        <w:pStyle w:val="ListParagraph"/>
        <w:spacing w:line="240" w:lineRule="auto"/>
        <w:jc w:val="both"/>
        <w:rPr>
          <w:rFonts w:eastAsiaTheme="minorEastAsia" w:cs="Times New Roman"/>
          <w:b/>
          <w:sz w:val="24"/>
          <w:szCs w:val="24"/>
        </w:rPr>
      </w:pPr>
    </w:p>
    <w:p w14:paraId="71F7E381" w14:textId="77777777" w:rsidR="00376A76" w:rsidRPr="00417827" w:rsidRDefault="00BA1E30" w:rsidP="00F950CD">
      <w:pPr>
        <w:pStyle w:val="ListParagraph"/>
        <w:numPr>
          <w:ilvl w:val="0"/>
          <w:numId w:val="27"/>
        </w:numPr>
        <w:spacing w:line="240" w:lineRule="auto"/>
        <w:jc w:val="both"/>
        <w:rPr>
          <w:rFonts w:eastAsiaTheme="minorEastAsia" w:cs="Times New Roman"/>
          <w:sz w:val="24"/>
          <w:szCs w:val="24"/>
        </w:rPr>
      </w:pPr>
      <w:bookmarkStart w:id="1" w:name="OLE_LINK14"/>
      <w:bookmarkEnd w:id="0"/>
      <w:r w:rsidRPr="00417827">
        <w:rPr>
          <w:rFonts w:eastAsiaTheme="minorEastAsia" w:cs="Times New Roman"/>
          <w:sz w:val="24"/>
          <w:szCs w:val="24"/>
        </w:rPr>
        <w:t xml:space="preserve">Les conditions initiales de votre système sont les suivantes : </w:t>
      </w:r>
    </w:p>
    <w:p w14:paraId="7BFA7810" w14:textId="54FC7417" w:rsidR="00793DD9" w:rsidRDefault="00376A76" w:rsidP="00F950CD">
      <w:pPr>
        <w:pStyle w:val="ListParagraph"/>
        <w:spacing w:line="240" w:lineRule="auto"/>
        <w:ind w:left="2160"/>
        <w:jc w:val="both"/>
        <w:rPr>
          <w:rFonts w:eastAsiaTheme="minorEastAsia" w:cs="Times New Roman"/>
          <w:sz w:val="24"/>
          <w:szCs w:val="24"/>
        </w:rPr>
      </w:pPr>
      <w:r w:rsidRPr="00417827">
        <w:rPr>
          <w:rFonts w:eastAsiaTheme="minorEastAsia" w:cs="Times New Roman"/>
          <w:sz w:val="24"/>
          <w:szCs w:val="24"/>
        </w:rPr>
        <w:t>-</w:t>
      </w:r>
      <w:r w:rsidR="00793DD9">
        <w:rPr>
          <w:rFonts w:eastAsiaTheme="minorEastAsia" w:cs="Times New Roman"/>
          <w:sz w:val="24"/>
          <w:szCs w:val="24"/>
        </w:rPr>
        <w:t>Type de PS : C18</w:t>
      </w:r>
    </w:p>
    <w:p w14:paraId="31683312" w14:textId="654B1DDF" w:rsidR="001E79E5" w:rsidRDefault="00793DD9" w:rsidP="00F950CD">
      <w:pPr>
        <w:pStyle w:val="ListParagraph"/>
        <w:spacing w:line="240" w:lineRule="auto"/>
        <w:ind w:left="2160"/>
        <w:jc w:val="both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>-</w:t>
      </w:r>
      <w:r w:rsidR="00797D17">
        <w:rPr>
          <w:rFonts w:eastAsiaTheme="minorEastAsia" w:cs="Times New Roman"/>
          <w:sz w:val="24"/>
          <w:szCs w:val="24"/>
        </w:rPr>
        <w:t>Dimensions de la c</w:t>
      </w:r>
      <w:r w:rsidR="00BA1E30" w:rsidRPr="00417827">
        <w:rPr>
          <w:rFonts w:eastAsiaTheme="minorEastAsia" w:cs="Times New Roman"/>
          <w:sz w:val="24"/>
          <w:szCs w:val="24"/>
        </w:rPr>
        <w:t xml:space="preserve">olonne : </w:t>
      </w:r>
      <w:r w:rsidR="00376A76" w:rsidRPr="00417827">
        <w:rPr>
          <w:rFonts w:eastAsiaTheme="minorEastAsia" w:cs="Times New Roman"/>
          <w:sz w:val="24"/>
          <w:szCs w:val="24"/>
        </w:rPr>
        <w:t>L =</w:t>
      </w:r>
      <w:r w:rsidR="00BA1E30" w:rsidRPr="00417827">
        <w:rPr>
          <w:rFonts w:eastAsiaTheme="minorEastAsia" w:cs="Times New Roman"/>
          <w:sz w:val="24"/>
          <w:szCs w:val="24"/>
        </w:rPr>
        <w:t xml:space="preserve"> </w:t>
      </w:r>
      <w:r w:rsidR="00975727">
        <w:rPr>
          <w:rFonts w:eastAsiaTheme="minorEastAsia" w:cs="Times New Roman"/>
          <w:sz w:val="24"/>
          <w:szCs w:val="24"/>
        </w:rPr>
        <w:t>150</w:t>
      </w:r>
      <w:r w:rsidR="00376A76" w:rsidRPr="00417827">
        <w:rPr>
          <w:rFonts w:eastAsiaTheme="minorEastAsia" w:cs="Times New Roman"/>
          <w:sz w:val="24"/>
          <w:szCs w:val="24"/>
        </w:rPr>
        <w:t xml:space="preserve"> mm, D.I. =</w:t>
      </w:r>
      <w:r w:rsidR="00BA1E30" w:rsidRPr="00417827">
        <w:rPr>
          <w:rFonts w:eastAsiaTheme="minorEastAsia" w:cs="Times New Roman"/>
          <w:sz w:val="24"/>
          <w:szCs w:val="24"/>
        </w:rPr>
        <w:t xml:space="preserve"> </w:t>
      </w:r>
      <w:r w:rsidR="00F54DEC">
        <w:rPr>
          <w:rFonts w:eastAsiaTheme="minorEastAsia" w:cs="Times New Roman"/>
          <w:sz w:val="24"/>
          <w:szCs w:val="24"/>
        </w:rPr>
        <w:t>3</w:t>
      </w:r>
      <w:r w:rsidR="00975727">
        <w:rPr>
          <w:rFonts w:eastAsiaTheme="minorEastAsia" w:cs="Times New Roman"/>
          <w:sz w:val="24"/>
          <w:szCs w:val="24"/>
        </w:rPr>
        <w:t>.</w:t>
      </w:r>
      <w:r w:rsidR="00F54DEC">
        <w:rPr>
          <w:rFonts w:eastAsiaTheme="minorEastAsia" w:cs="Times New Roman"/>
          <w:sz w:val="24"/>
          <w:szCs w:val="24"/>
        </w:rPr>
        <w:t>0</w:t>
      </w:r>
      <w:r w:rsidR="00BA1E30" w:rsidRPr="00417827">
        <w:rPr>
          <w:rFonts w:eastAsiaTheme="minorEastAsia" w:cs="Times New Roman"/>
          <w:sz w:val="24"/>
          <w:szCs w:val="24"/>
        </w:rPr>
        <w:t xml:space="preserve"> mm, </w:t>
      </w:r>
      <w:r w:rsidR="00376A76" w:rsidRPr="00417827">
        <w:rPr>
          <w:rFonts w:eastAsiaTheme="minorEastAsia" w:cs="Times New Roman"/>
          <w:sz w:val="24"/>
          <w:szCs w:val="24"/>
        </w:rPr>
        <w:t>d</w:t>
      </w:r>
      <w:r w:rsidR="00376A76" w:rsidRPr="00417827">
        <w:rPr>
          <w:rFonts w:eastAsiaTheme="minorEastAsia" w:cs="Times New Roman"/>
          <w:sz w:val="24"/>
          <w:szCs w:val="24"/>
          <w:vertAlign w:val="subscript"/>
        </w:rPr>
        <w:t>p</w:t>
      </w:r>
      <w:r w:rsidR="00376A76" w:rsidRPr="00417827">
        <w:rPr>
          <w:rFonts w:eastAsiaTheme="minorEastAsia" w:cs="Times New Roman"/>
          <w:sz w:val="24"/>
          <w:szCs w:val="24"/>
        </w:rPr>
        <w:t> =</w:t>
      </w:r>
      <w:r w:rsidR="00945285" w:rsidRPr="00417827">
        <w:rPr>
          <w:rFonts w:eastAsiaTheme="minorEastAsia" w:cs="Times New Roman"/>
          <w:sz w:val="24"/>
          <w:szCs w:val="24"/>
        </w:rPr>
        <w:t xml:space="preserve"> </w:t>
      </w:r>
      <w:r w:rsidR="009D52ED">
        <w:rPr>
          <w:rFonts w:eastAsiaTheme="minorEastAsia" w:cs="Times New Roman"/>
          <w:sz w:val="24"/>
          <w:szCs w:val="24"/>
        </w:rPr>
        <w:t>3</w:t>
      </w:r>
      <w:r w:rsidR="00945285" w:rsidRPr="00417827">
        <w:rPr>
          <w:rFonts w:eastAsiaTheme="minorEastAsia" w:cs="Times New Roman"/>
          <w:sz w:val="24"/>
          <w:szCs w:val="24"/>
        </w:rPr>
        <w:t>.</w:t>
      </w:r>
      <w:r w:rsidR="009D52ED">
        <w:rPr>
          <w:rFonts w:eastAsiaTheme="minorEastAsia" w:cs="Times New Roman"/>
          <w:sz w:val="24"/>
          <w:szCs w:val="24"/>
        </w:rPr>
        <w:t>5</w:t>
      </w:r>
      <w:r w:rsidR="00BA1E30" w:rsidRPr="00417827">
        <w:rPr>
          <w:rFonts w:eastAsiaTheme="minorEastAsia" w:cs="Times New Roman"/>
          <w:sz w:val="24"/>
          <w:szCs w:val="24"/>
        </w:rPr>
        <w:t xml:space="preserve"> </w:t>
      </w:r>
      <w:r w:rsidR="00BA1E30" w:rsidRPr="00417827">
        <w:rPr>
          <w:rFonts w:cs="Times New Roman"/>
        </w:rPr>
        <w:sym w:font="Symbol" w:char="F06D"/>
      </w:r>
      <w:r w:rsidR="00BA1E30" w:rsidRPr="00417827">
        <w:rPr>
          <w:rFonts w:eastAsiaTheme="minorEastAsia" w:cs="Times New Roman"/>
          <w:sz w:val="24"/>
          <w:szCs w:val="24"/>
        </w:rPr>
        <w:t>m</w:t>
      </w:r>
    </w:p>
    <w:p w14:paraId="4DDFB656" w14:textId="359A2ADB" w:rsidR="00BA1E30" w:rsidRPr="00417827" w:rsidRDefault="001E79E5" w:rsidP="00F950CD">
      <w:pPr>
        <w:pStyle w:val="ListParagraph"/>
        <w:spacing w:line="240" w:lineRule="auto"/>
        <w:ind w:left="2160"/>
        <w:jc w:val="both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>-P</w:t>
      </w:r>
      <w:r w:rsidR="00F139B2">
        <w:rPr>
          <w:rFonts w:eastAsiaTheme="minorEastAsia" w:cs="Times New Roman"/>
          <w:sz w:val="24"/>
          <w:szCs w:val="24"/>
        </w:rPr>
        <w:t>orosité </w:t>
      </w:r>
      <w:r>
        <w:rPr>
          <w:rFonts w:eastAsiaTheme="minorEastAsia" w:cs="Times New Roman"/>
          <w:sz w:val="24"/>
          <w:szCs w:val="24"/>
        </w:rPr>
        <w:t>des particules</w:t>
      </w:r>
      <w:r w:rsidR="00793DD9">
        <w:rPr>
          <w:rFonts w:eastAsiaTheme="minorEastAsia" w:cs="Times New Roman"/>
          <w:sz w:val="24"/>
          <w:szCs w:val="24"/>
        </w:rPr>
        <w:t xml:space="preserve"> de la colonne</w:t>
      </w:r>
      <w:r w:rsidR="00F139B2">
        <w:rPr>
          <w:rFonts w:eastAsiaTheme="minorEastAsia" w:cs="Times New Roman"/>
          <w:sz w:val="24"/>
          <w:szCs w:val="24"/>
        </w:rPr>
        <w:t>: 0.70</w:t>
      </w:r>
    </w:p>
    <w:p w14:paraId="1A62DF6E" w14:textId="77777777" w:rsidR="00BA1E30" w:rsidRPr="00417827" w:rsidRDefault="00376A76" w:rsidP="00F950CD">
      <w:pPr>
        <w:pStyle w:val="ListParagraph"/>
        <w:spacing w:line="240" w:lineRule="auto"/>
        <w:ind w:left="2160"/>
        <w:jc w:val="both"/>
        <w:rPr>
          <w:rFonts w:eastAsiaTheme="minorEastAsia" w:cs="Times New Roman"/>
          <w:sz w:val="24"/>
          <w:szCs w:val="24"/>
        </w:rPr>
      </w:pPr>
      <w:r w:rsidRPr="00417827">
        <w:rPr>
          <w:rFonts w:eastAsiaTheme="minorEastAsia" w:cs="Times New Roman"/>
          <w:sz w:val="24"/>
          <w:szCs w:val="24"/>
        </w:rPr>
        <w:t>-</w:t>
      </w:r>
      <w:bookmarkStart w:id="2" w:name="OLE_LINK13"/>
      <w:r w:rsidR="00BA1E30" w:rsidRPr="00417827">
        <w:rPr>
          <w:rFonts w:eastAsiaTheme="minorEastAsia" w:cs="Times New Roman"/>
          <w:sz w:val="24"/>
          <w:szCs w:val="24"/>
        </w:rPr>
        <w:t>Température : 30</w:t>
      </w:r>
      <w:r w:rsidR="00BA1E30" w:rsidRPr="00417827">
        <w:rPr>
          <w:rFonts w:eastAsiaTheme="minorEastAsia" w:cs="Times New Roman"/>
          <w:sz w:val="24"/>
          <w:szCs w:val="24"/>
        </w:rPr>
        <w:sym w:font="Symbol" w:char="F0B0"/>
      </w:r>
      <w:r w:rsidR="00BA1E30" w:rsidRPr="00417827">
        <w:rPr>
          <w:rFonts w:eastAsiaTheme="minorEastAsia" w:cs="Times New Roman"/>
          <w:sz w:val="24"/>
          <w:szCs w:val="24"/>
        </w:rPr>
        <w:t>C</w:t>
      </w:r>
    </w:p>
    <w:p w14:paraId="5E223ECC" w14:textId="404D8F0C" w:rsidR="00BA1E30" w:rsidRPr="00417827" w:rsidRDefault="00376A76" w:rsidP="00F950CD">
      <w:pPr>
        <w:pStyle w:val="ListParagraph"/>
        <w:spacing w:line="240" w:lineRule="auto"/>
        <w:ind w:left="2160"/>
        <w:jc w:val="both"/>
        <w:rPr>
          <w:rFonts w:eastAsiaTheme="minorEastAsia" w:cs="Times New Roman"/>
          <w:sz w:val="24"/>
          <w:szCs w:val="24"/>
        </w:rPr>
      </w:pPr>
      <w:r w:rsidRPr="00417827">
        <w:rPr>
          <w:rFonts w:eastAsiaTheme="minorEastAsia" w:cs="Times New Roman"/>
          <w:sz w:val="24"/>
          <w:szCs w:val="24"/>
        </w:rPr>
        <w:t>-</w:t>
      </w:r>
      <w:r w:rsidR="00BA1E30" w:rsidRPr="00417827">
        <w:rPr>
          <w:rFonts w:eastAsiaTheme="minorEastAsia" w:cs="Times New Roman"/>
          <w:sz w:val="24"/>
          <w:szCs w:val="24"/>
        </w:rPr>
        <w:t xml:space="preserve">%B dans la PM : </w:t>
      </w:r>
      <w:r w:rsidR="00975727">
        <w:rPr>
          <w:rFonts w:eastAsiaTheme="minorEastAsia" w:cs="Times New Roman"/>
          <w:sz w:val="24"/>
          <w:szCs w:val="24"/>
        </w:rPr>
        <w:t>8</w:t>
      </w:r>
      <w:r w:rsidR="00BA1E30" w:rsidRPr="00417827">
        <w:rPr>
          <w:rFonts w:eastAsiaTheme="minorEastAsia" w:cs="Times New Roman"/>
          <w:sz w:val="24"/>
          <w:szCs w:val="24"/>
        </w:rPr>
        <w:t>0%</w:t>
      </w:r>
    </w:p>
    <w:p w14:paraId="62D00F05" w14:textId="42CCE1DB" w:rsidR="00BA1E30" w:rsidRPr="00417827" w:rsidRDefault="00376A76" w:rsidP="00F950CD">
      <w:pPr>
        <w:pStyle w:val="ListParagraph"/>
        <w:spacing w:line="240" w:lineRule="auto"/>
        <w:ind w:left="2160"/>
        <w:jc w:val="both"/>
        <w:rPr>
          <w:rFonts w:eastAsiaTheme="minorEastAsia" w:cs="Times New Roman"/>
          <w:sz w:val="24"/>
          <w:szCs w:val="24"/>
        </w:rPr>
      </w:pPr>
      <w:r w:rsidRPr="00417827">
        <w:rPr>
          <w:rFonts w:eastAsiaTheme="minorEastAsia" w:cs="Times New Roman"/>
          <w:sz w:val="24"/>
          <w:szCs w:val="24"/>
        </w:rPr>
        <w:t>-</w:t>
      </w:r>
      <w:r w:rsidR="00BA1E30" w:rsidRPr="00417827">
        <w:rPr>
          <w:rFonts w:eastAsiaTheme="minorEastAsia" w:cs="Times New Roman"/>
          <w:sz w:val="24"/>
          <w:szCs w:val="24"/>
        </w:rPr>
        <w:t xml:space="preserve">Débit de la PM : </w:t>
      </w:r>
      <w:r w:rsidR="00203EE4">
        <w:rPr>
          <w:rFonts w:eastAsiaTheme="minorEastAsia" w:cs="Times New Roman"/>
          <w:sz w:val="24"/>
          <w:szCs w:val="24"/>
        </w:rPr>
        <w:t>1</w:t>
      </w:r>
      <w:r w:rsidR="00945285" w:rsidRPr="00417827">
        <w:rPr>
          <w:rFonts w:eastAsiaTheme="minorEastAsia" w:cs="Times New Roman"/>
          <w:sz w:val="24"/>
          <w:szCs w:val="24"/>
        </w:rPr>
        <w:t>.</w:t>
      </w:r>
      <w:r w:rsidR="00203EE4">
        <w:rPr>
          <w:rFonts w:eastAsiaTheme="minorEastAsia" w:cs="Times New Roman"/>
          <w:sz w:val="24"/>
          <w:szCs w:val="24"/>
        </w:rPr>
        <w:t>0</w:t>
      </w:r>
      <w:r w:rsidR="00BA1E30" w:rsidRPr="00417827">
        <w:rPr>
          <w:rFonts w:eastAsiaTheme="minorEastAsia" w:cs="Times New Roman"/>
          <w:sz w:val="24"/>
          <w:szCs w:val="24"/>
        </w:rPr>
        <w:t xml:space="preserve"> mL/min</w:t>
      </w:r>
    </w:p>
    <w:p w14:paraId="62DD16C5" w14:textId="21593C44" w:rsidR="00BA1E30" w:rsidRPr="00417827" w:rsidRDefault="00376A76" w:rsidP="00F950CD">
      <w:pPr>
        <w:pStyle w:val="ListParagraph"/>
        <w:spacing w:line="240" w:lineRule="auto"/>
        <w:ind w:left="2160"/>
        <w:jc w:val="both"/>
        <w:rPr>
          <w:rFonts w:eastAsiaTheme="minorEastAsia" w:cs="Times New Roman"/>
          <w:sz w:val="24"/>
          <w:szCs w:val="24"/>
        </w:rPr>
      </w:pPr>
      <w:r w:rsidRPr="00417827">
        <w:rPr>
          <w:rFonts w:eastAsiaTheme="minorEastAsia" w:cs="Times New Roman"/>
          <w:sz w:val="24"/>
          <w:szCs w:val="24"/>
        </w:rPr>
        <w:t>-</w:t>
      </w:r>
      <w:r w:rsidR="00BA1E30" w:rsidRPr="00417827">
        <w:rPr>
          <w:rFonts w:eastAsiaTheme="minorEastAsia" w:cs="Times New Roman"/>
          <w:sz w:val="24"/>
          <w:szCs w:val="24"/>
        </w:rPr>
        <w:t xml:space="preserve">Volume </w:t>
      </w:r>
      <w:r w:rsidRPr="00417827">
        <w:rPr>
          <w:rFonts w:eastAsiaTheme="minorEastAsia" w:cs="Times New Roman"/>
          <w:sz w:val="24"/>
          <w:szCs w:val="24"/>
        </w:rPr>
        <w:t>d’injection</w:t>
      </w:r>
      <w:r w:rsidR="00BA1E30" w:rsidRPr="00417827">
        <w:rPr>
          <w:rFonts w:eastAsiaTheme="minorEastAsia" w:cs="Times New Roman"/>
          <w:sz w:val="24"/>
          <w:szCs w:val="24"/>
        </w:rPr>
        <w:t xml:space="preserve">: </w:t>
      </w:r>
      <w:r w:rsidR="00931F52">
        <w:rPr>
          <w:rFonts w:eastAsiaTheme="minorEastAsia" w:cs="Times New Roman"/>
          <w:sz w:val="24"/>
          <w:szCs w:val="24"/>
        </w:rPr>
        <w:t>1</w:t>
      </w:r>
      <w:r w:rsidR="00203EE4">
        <w:rPr>
          <w:rFonts w:eastAsiaTheme="minorEastAsia" w:cs="Times New Roman"/>
          <w:sz w:val="24"/>
          <w:szCs w:val="24"/>
        </w:rPr>
        <w:t>0</w:t>
      </w:r>
      <w:r w:rsidR="00BA1E30" w:rsidRPr="00417827">
        <w:rPr>
          <w:rFonts w:eastAsiaTheme="minorEastAsia" w:cs="Times New Roman"/>
          <w:sz w:val="24"/>
          <w:szCs w:val="24"/>
        </w:rPr>
        <w:t xml:space="preserve"> </w:t>
      </w:r>
      <w:r w:rsidR="00BA1E30" w:rsidRPr="00417827">
        <w:rPr>
          <w:rFonts w:eastAsiaTheme="minorEastAsia" w:cs="Times New Roman"/>
          <w:sz w:val="24"/>
          <w:szCs w:val="24"/>
        </w:rPr>
        <w:sym w:font="Symbol" w:char="F06D"/>
      </w:r>
      <w:r w:rsidR="00BA1E30" w:rsidRPr="00417827">
        <w:rPr>
          <w:rFonts w:eastAsiaTheme="minorEastAsia" w:cs="Times New Roman"/>
          <w:sz w:val="24"/>
          <w:szCs w:val="24"/>
        </w:rPr>
        <w:t>L</w:t>
      </w:r>
    </w:p>
    <w:p w14:paraId="56BF693E" w14:textId="74482C3E" w:rsidR="00B92883" w:rsidRDefault="00B92883" w:rsidP="00F950CD">
      <w:pPr>
        <w:pStyle w:val="ListParagraph"/>
        <w:spacing w:line="240" w:lineRule="auto"/>
        <w:ind w:left="2160"/>
        <w:jc w:val="both"/>
        <w:rPr>
          <w:rFonts w:eastAsiaTheme="minorEastAsia" w:cs="Times New Roman"/>
          <w:sz w:val="24"/>
          <w:szCs w:val="24"/>
        </w:rPr>
      </w:pPr>
      <w:r w:rsidRPr="00417827">
        <w:rPr>
          <w:rFonts w:eastAsiaTheme="minorEastAsia" w:cs="Times New Roman"/>
          <w:sz w:val="24"/>
          <w:szCs w:val="24"/>
        </w:rPr>
        <w:t xml:space="preserve">-Solvant B: </w:t>
      </w:r>
      <w:r w:rsidR="00BE7534">
        <w:rPr>
          <w:rFonts w:eastAsiaTheme="minorEastAsia" w:cs="Times New Roman"/>
          <w:sz w:val="24"/>
          <w:szCs w:val="24"/>
        </w:rPr>
        <w:t>Acétonitrile</w:t>
      </w:r>
    </w:p>
    <w:p w14:paraId="7217A442" w14:textId="1BB4B993" w:rsidR="00A3218C" w:rsidRDefault="00A3218C" w:rsidP="00F950CD">
      <w:pPr>
        <w:pStyle w:val="ListParagraph"/>
        <w:spacing w:line="240" w:lineRule="auto"/>
        <w:ind w:left="2160"/>
        <w:jc w:val="both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>-pH de la PM : 7.0 (20 mM de tampon phosphate)</w:t>
      </w:r>
    </w:p>
    <w:p w14:paraId="4C621133" w14:textId="32BDEC0D" w:rsidR="00755BE9" w:rsidRPr="00417827" w:rsidRDefault="00755BE9" w:rsidP="00F950CD">
      <w:pPr>
        <w:pStyle w:val="ListParagraph"/>
        <w:spacing w:line="240" w:lineRule="auto"/>
        <w:ind w:left="2160"/>
        <w:jc w:val="both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>-Concentration : 0.1 mg/mL</w:t>
      </w:r>
    </w:p>
    <w:bookmarkEnd w:id="1"/>
    <w:bookmarkEnd w:id="2"/>
    <w:p w14:paraId="18FE5C58" w14:textId="77777777" w:rsidR="007521B6" w:rsidRDefault="0001636E" w:rsidP="0012126A">
      <w:pPr>
        <w:pStyle w:val="ListParagraph"/>
        <w:numPr>
          <w:ilvl w:val="0"/>
          <w:numId w:val="27"/>
        </w:numPr>
        <w:spacing w:line="240" w:lineRule="auto"/>
        <w:jc w:val="both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>Ouvrez le fichier Excel</w:t>
      </w:r>
      <w:r w:rsidR="0037646B">
        <w:rPr>
          <w:rFonts w:eastAsiaTheme="minorEastAsia" w:cs="Times New Roman"/>
          <w:sz w:val="24"/>
          <w:szCs w:val="24"/>
        </w:rPr>
        <w:t xml:space="preserve"> « LaboVirtuel.xl</w:t>
      </w:r>
      <w:r w:rsidR="007D5428">
        <w:rPr>
          <w:rFonts w:eastAsiaTheme="minorEastAsia" w:cs="Times New Roman"/>
          <w:sz w:val="24"/>
          <w:szCs w:val="24"/>
        </w:rPr>
        <w:t>sx</w:t>
      </w:r>
      <w:r w:rsidR="0012126A">
        <w:rPr>
          <w:rFonts w:eastAsiaTheme="minorEastAsia" w:cs="Times New Roman"/>
          <w:sz w:val="24"/>
          <w:szCs w:val="24"/>
        </w:rPr>
        <w:t xml:space="preserve"> » qui se trouve dans la page web du cours </w:t>
      </w:r>
      <w:r w:rsidR="007D5428">
        <w:rPr>
          <w:rFonts w:eastAsiaTheme="minorEastAsia" w:cs="Times New Roman"/>
          <w:sz w:val="24"/>
          <w:szCs w:val="24"/>
        </w:rPr>
        <w:t>et cliquez sur l’onglet « EffetsPM »</w:t>
      </w:r>
      <w:r w:rsidR="0027519B">
        <w:rPr>
          <w:rFonts w:eastAsiaTheme="minorEastAsia" w:cs="Times New Roman"/>
          <w:sz w:val="24"/>
          <w:szCs w:val="24"/>
        </w:rPr>
        <w:t>.</w:t>
      </w:r>
      <w:r w:rsidR="0012126A">
        <w:rPr>
          <w:rFonts w:eastAsiaTheme="minorEastAsia" w:cs="Times New Roman"/>
          <w:sz w:val="24"/>
          <w:szCs w:val="24"/>
        </w:rPr>
        <w:t xml:space="preserve"> </w:t>
      </w:r>
    </w:p>
    <w:p w14:paraId="08355C06" w14:textId="76078175" w:rsidR="004C3D2A" w:rsidRPr="0012126A" w:rsidRDefault="004C612A" w:rsidP="0012126A">
      <w:pPr>
        <w:pStyle w:val="ListParagraph"/>
        <w:numPr>
          <w:ilvl w:val="0"/>
          <w:numId w:val="27"/>
        </w:numPr>
        <w:spacing w:line="240" w:lineRule="auto"/>
        <w:jc w:val="both"/>
        <w:rPr>
          <w:rFonts w:eastAsiaTheme="minorEastAsia" w:cs="Times New Roman"/>
          <w:sz w:val="24"/>
          <w:szCs w:val="24"/>
        </w:rPr>
      </w:pPr>
      <w:r w:rsidRPr="0012126A">
        <w:rPr>
          <w:rFonts w:eastAsiaTheme="minorEastAsia" w:cs="Times New Roman"/>
          <w:sz w:val="24"/>
          <w:szCs w:val="24"/>
        </w:rPr>
        <w:t>Entrez</w:t>
      </w:r>
      <w:r w:rsidR="004C3D2A" w:rsidRPr="0012126A">
        <w:rPr>
          <w:rFonts w:eastAsiaTheme="minorEastAsia" w:cs="Times New Roman"/>
          <w:sz w:val="24"/>
          <w:szCs w:val="24"/>
        </w:rPr>
        <w:t xml:space="preserve"> </w:t>
      </w:r>
      <w:r w:rsidR="007D5428" w:rsidRPr="0012126A">
        <w:rPr>
          <w:rFonts w:eastAsiaTheme="minorEastAsia" w:cs="Times New Roman"/>
          <w:sz w:val="24"/>
          <w:szCs w:val="24"/>
        </w:rPr>
        <w:t xml:space="preserve">pour </w:t>
      </w:r>
      <w:r w:rsidR="004C3D2A" w:rsidRPr="0012126A">
        <w:rPr>
          <w:rFonts w:eastAsiaTheme="minorEastAsia" w:cs="Times New Roman"/>
          <w:sz w:val="24"/>
          <w:szCs w:val="24"/>
        </w:rPr>
        <w:t>le</w:t>
      </w:r>
      <w:r w:rsidR="00C57C14" w:rsidRPr="0012126A">
        <w:rPr>
          <w:rFonts w:eastAsiaTheme="minorEastAsia" w:cs="Times New Roman"/>
          <w:sz w:val="24"/>
          <w:szCs w:val="24"/>
        </w:rPr>
        <w:t xml:space="preserve"> composé « Methylparaben »</w:t>
      </w:r>
      <w:r w:rsidR="004C3D2A" w:rsidRPr="0012126A">
        <w:rPr>
          <w:rFonts w:eastAsiaTheme="minorEastAsia" w:cs="Times New Roman"/>
          <w:sz w:val="24"/>
          <w:szCs w:val="24"/>
        </w:rPr>
        <w:t xml:space="preserve"> </w:t>
      </w:r>
      <w:r w:rsidR="00A53659" w:rsidRPr="0012126A">
        <w:rPr>
          <w:rFonts w:eastAsiaTheme="minorEastAsia" w:cs="Times New Roman"/>
          <w:sz w:val="24"/>
          <w:szCs w:val="24"/>
        </w:rPr>
        <w:t>les valeurs de fact</w:t>
      </w:r>
      <w:r w:rsidR="0027519B" w:rsidRPr="0012126A">
        <w:rPr>
          <w:rFonts w:eastAsiaTheme="minorEastAsia" w:cs="Times New Roman"/>
          <w:sz w:val="24"/>
          <w:szCs w:val="24"/>
        </w:rPr>
        <w:t>eu</w:t>
      </w:r>
      <w:r w:rsidR="00A53659" w:rsidRPr="0012126A">
        <w:rPr>
          <w:rFonts w:eastAsiaTheme="minorEastAsia" w:cs="Times New Roman"/>
          <w:sz w:val="24"/>
          <w:szCs w:val="24"/>
        </w:rPr>
        <w:t>r de rétention</w:t>
      </w:r>
      <w:r w:rsidR="004C3D2A" w:rsidRPr="0012126A">
        <w:rPr>
          <w:rFonts w:eastAsiaTheme="minorEastAsia" w:cs="Times New Roman"/>
          <w:sz w:val="24"/>
          <w:szCs w:val="24"/>
        </w:rPr>
        <w:t xml:space="preserve"> (</w:t>
      </w:r>
      <w:r w:rsidR="00A53659" w:rsidRPr="0012126A">
        <w:rPr>
          <w:rFonts w:eastAsiaTheme="minorEastAsia" w:cs="Times New Roman"/>
          <w:i/>
          <w:iCs/>
          <w:sz w:val="24"/>
          <w:szCs w:val="24"/>
        </w:rPr>
        <w:t>k</w:t>
      </w:r>
      <w:r w:rsidR="008D4F6C" w:rsidRPr="0012126A">
        <w:rPr>
          <w:rFonts w:eastAsiaTheme="minorEastAsia" w:cs="Times New Roman"/>
          <w:sz w:val="24"/>
          <w:szCs w:val="24"/>
        </w:rPr>
        <w:t>)</w:t>
      </w:r>
      <w:r w:rsidR="008411C6" w:rsidRPr="0012126A">
        <w:rPr>
          <w:rFonts w:eastAsiaTheme="minorEastAsia" w:cs="Times New Roman"/>
          <w:sz w:val="24"/>
          <w:szCs w:val="24"/>
        </w:rPr>
        <w:t xml:space="preserve">, </w:t>
      </w:r>
      <w:r w:rsidR="00FB274E" w:rsidRPr="0012126A">
        <w:rPr>
          <w:rFonts w:eastAsiaTheme="minorEastAsia" w:cs="Times New Roman"/>
          <w:sz w:val="24"/>
          <w:szCs w:val="24"/>
        </w:rPr>
        <w:t>pression</w:t>
      </w:r>
      <w:r w:rsidRPr="0012126A">
        <w:rPr>
          <w:rFonts w:eastAsiaTheme="minorEastAsia" w:cs="Times New Roman"/>
          <w:sz w:val="24"/>
          <w:szCs w:val="24"/>
        </w:rPr>
        <w:t xml:space="preserve">, nombre </w:t>
      </w:r>
      <w:r w:rsidR="002E3CE2" w:rsidRPr="0012126A">
        <w:rPr>
          <w:rFonts w:eastAsiaTheme="minorEastAsia" w:cs="Times New Roman"/>
          <w:sz w:val="24"/>
          <w:szCs w:val="24"/>
        </w:rPr>
        <w:t>de plateaux théoriques (</w:t>
      </w:r>
      <w:r w:rsidR="002E3CE2" w:rsidRPr="0012126A">
        <w:rPr>
          <w:rFonts w:eastAsiaTheme="minorEastAsia" w:cs="Times New Roman"/>
          <w:i/>
          <w:iCs/>
          <w:sz w:val="24"/>
          <w:szCs w:val="24"/>
        </w:rPr>
        <w:t>N</w:t>
      </w:r>
      <w:r w:rsidR="002E3CE2" w:rsidRPr="0012126A">
        <w:rPr>
          <w:rFonts w:eastAsiaTheme="minorEastAsia" w:cs="Times New Roman"/>
          <w:sz w:val="24"/>
          <w:szCs w:val="24"/>
        </w:rPr>
        <w:t>)</w:t>
      </w:r>
      <w:r w:rsidR="009B0A19" w:rsidRPr="0012126A">
        <w:rPr>
          <w:rFonts w:eastAsiaTheme="minorEastAsia" w:cs="Times New Roman"/>
          <w:sz w:val="24"/>
          <w:szCs w:val="24"/>
        </w:rPr>
        <w:t>, vitesse linéaire de la PM</w:t>
      </w:r>
      <w:r w:rsidR="00D24F97" w:rsidRPr="0012126A">
        <w:rPr>
          <w:rFonts w:eastAsiaTheme="minorEastAsia" w:cs="Times New Roman"/>
          <w:sz w:val="24"/>
          <w:szCs w:val="24"/>
        </w:rPr>
        <w:t xml:space="preserve"> (</w:t>
      </w:r>
      <w:r w:rsidR="00D24F97" w:rsidRPr="0012126A">
        <w:rPr>
          <w:rFonts w:eastAsiaTheme="minorEastAsia" w:cs="Times New Roman"/>
          <w:i/>
          <w:iCs/>
          <w:sz w:val="24"/>
          <w:szCs w:val="24"/>
        </w:rPr>
        <w:t>u</w:t>
      </w:r>
      <w:r w:rsidR="00D24F97" w:rsidRPr="0012126A">
        <w:rPr>
          <w:rFonts w:eastAsiaTheme="minorEastAsia" w:cs="Times New Roman"/>
          <w:sz w:val="24"/>
          <w:szCs w:val="24"/>
        </w:rPr>
        <w:t>)</w:t>
      </w:r>
      <w:r w:rsidR="009B0A19" w:rsidRPr="0012126A">
        <w:rPr>
          <w:rFonts w:eastAsiaTheme="minorEastAsia" w:cs="Times New Roman"/>
          <w:sz w:val="24"/>
          <w:szCs w:val="24"/>
        </w:rPr>
        <w:t xml:space="preserve"> et pression</w:t>
      </w:r>
      <w:r w:rsidR="00D24F97" w:rsidRPr="0012126A">
        <w:rPr>
          <w:rFonts w:eastAsiaTheme="minorEastAsia" w:cs="Times New Roman"/>
          <w:sz w:val="24"/>
          <w:szCs w:val="24"/>
        </w:rPr>
        <w:t xml:space="preserve"> en fonction des conditions %B, température, et débits indiqués sur le fichier Excel </w:t>
      </w:r>
      <w:bookmarkStart w:id="3" w:name="OLE_LINK88"/>
      <w:r w:rsidR="00D24F97" w:rsidRPr="0012126A">
        <w:rPr>
          <w:rFonts w:eastAsiaTheme="minorEastAsia" w:cs="Times New Roman"/>
          <w:sz w:val="24"/>
          <w:szCs w:val="24"/>
        </w:rPr>
        <w:t>dans la feuille correspondant à l’onglet « EffetsPM »</w:t>
      </w:r>
      <w:bookmarkEnd w:id="3"/>
      <w:r w:rsidR="00D24F97" w:rsidRPr="0012126A">
        <w:rPr>
          <w:rFonts w:eastAsiaTheme="minorEastAsia" w:cs="Times New Roman"/>
          <w:sz w:val="24"/>
          <w:szCs w:val="24"/>
        </w:rPr>
        <w:t xml:space="preserve">. Les valeurs de </w:t>
      </w:r>
      <w:r w:rsidR="00D24F97" w:rsidRPr="0012126A">
        <w:rPr>
          <w:rFonts w:eastAsiaTheme="minorEastAsia" w:cs="Times New Roman"/>
          <w:i/>
          <w:iCs/>
          <w:sz w:val="24"/>
          <w:szCs w:val="24"/>
        </w:rPr>
        <w:t>k</w:t>
      </w:r>
      <w:r w:rsidR="00D24F97" w:rsidRPr="0012126A">
        <w:rPr>
          <w:rFonts w:eastAsiaTheme="minorEastAsia" w:cs="Times New Roman"/>
          <w:sz w:val="24"/>
          <w:szCs w:val="24"/>
        </w:rPr>
        <w:t xml:space="preserve"> et </w:t>
      </w:r>
      <w:r w:rsidR="00D24F97" w:rsidRPr="0012126A">
        <w:rPr>
          <w:rFonts w:eastAsiaTheme="minorEastAsia" w:cs="Times New Roman"/>
          <w:i/>
          <w:iCs/>
          <w:sz w:val="24"/>
          <w:szCs w:val="24"/>
        </w:rPr>
        <w:t>N</w:t>
      </w:r>
      <w:r w:rsidR="00D24F97" w:rsidRPr="0012126A">
        <w:rPr>
          <w:rFonts w:eastAsiaTheme="minorEastAsia" w:cs="Times New Roman"/>
          <w:sz w:val="24"/>
          <w:szCs w:val="24"/>
        </w:rPr>
        <w:t xml:space="preserve"> sont </w:t>
      </w:r>
      <w:r w:rsidR="000C7088" w:rsidRPr="0012126A">
        <w:rPr>
          <w:rFonts w:eastAsiaTheme="minorEastAsia" w:cs="Times New Roman"/>
          <w:sz w:val="24"/>
          <w:szCs w:val="24"/>
        </w:rPr>
        <w:t>affichés</w:t>
      </w:r>
      <w:r w:rsidR="008D4F6C" w:rsidRPr="0012126A">
        <w:rPr>
          <w:rFonts w:eastAsiaTheme="minorEastAsia" w:cs="Times New Roman"/>
          <w:sz w:val="24"/>
          <w:szCs w:val="24"/>
        </w:rPr>
        <w:t xml:space="preserve"> dans l</w:t>
      </w:r>
      <w:r w:rsidR="002E3CE2" w:rsidRPr="0012126A">
        <w:rPr>
          <w:rFonts w:eastAsiaTheme="minorEastAsia" w:cs="Times New Roman"/>
          <w:sz w:val="24"/>
          <w:szCs w:val="24"/>
        </w:rPr>
        <w:t>e tablea</w:t>
      </w:r>
      <w:r w:rsidRPr="0012126A">
        <w:rPr>
          <w:rFonts w:eastAsiaTheme="minorEastAsia" w:cs="Times New Roman"/>
          <w:sz w:val="24"/>
          <w:szCs w:val="24"/>
        </w:rPr>
        <w:t>u</w:t>
      </w:r>
      <w:r w:rsidR="008D4F6C" w:rsidRPr="0012126A">
        <w:rPr>
          <w:rFonts w:eastAsiaTheme="minorEastAsia" w:cs="Times New Roman"/>
          <w:sz w:val="24"/>
          <w:szCs w:val="24"/>
        </w:rPr>
        <w:t xml:space="preserve"> « </w:t>
      </w:r>
      <w:r w:rsidR="002E3CE2" w:rsidRPr="0012126A">
        <w:rPr>
          <w:rFonts w:eastAsiaTheme="minorEastAsia" w:cs="Times New Roman"/>
          <w:sz w:val="24"/>
          <w:szCs w:val="24"/>
        </w:rPr>
        <w:t>Output Data</w:t>
      </w:r>
      <w:r w:rsidR="008D4F6C" w:rsidRPr="0012126A">
        <w:rPr>
          <w:rFonts w:eastAsiaTheme="minorEastAsia" w:cs="Times New Roman"/>
          <w:sz w:val="24"/>
          <w:szCs w:val="24"/>
        </w:rPr>
        <w:t> »</w:t>
      </w:r>
      <w:r w:rsidR="00D24F97" w:rsidRPr="0012126A">
        <w:rPr>
          <w:rFonts w:eastAsiaTheme="minorEastAsia" w:cs="Times New Roman"/>
          <w:sz w:val="24"/>
          <w:szCs w:val="24"/>
        </w:rPr>
        <w:t xml:space="preserve">. Les valeurs de </w:t>
      </w:r>
      <w:r w:rsidR="00D24F97" w:rsidRPr="0012126A">
        <w:rPr>
          <w:rFonts w:eastAsiaTheme="minorEastAsia" w:cs="Times New Roman"/>
          <w:i/>
          <w:iCs/>
          <w:sz w:val="24"/>
          <w:szCs w:val="24"/>
        </w:rPr>
        <w:t>u</w:t>
      </w:r>
      <w:r w:rsidR="00D24F97" w:rsidRPr="0012126A">
        <w:rPr>
          <w:rFonts w:eastAsiaTheme="minorEastAsia" w:cs="Times New Roman"/>
          <w:sz w:val="24"/>
          <w:szCs w:val="24"/>
        </w:rPr>
        <w:t xml:space="preserve"> et de la pression sont affichées dans le module « Pump ».</w:t>
      </w:r>
    </w:p>
    <w:p w14:paraId="36067443" w14:textId="77777777" w:rsidR="00AF4BA6" w:rsidRDefault="00AF4BA6" w:rsidP="00AF4BA6">
      <w:pPr>
        <w:pStyle w:val="ListParagraph"/>
        <w:spacing w:line="240" w:lineRule="auto"/>
        <w:ind w:left="1440"/>
        <w:jc w:val="both"/>
        <w:rPr>
          <w:rFonts w:eastAsiaTheme="minorEastAsia" w:cs="Times New Roman"/>
          <w:sz w:val="24"/>
          <w:szCs w:val="24"/>
        </w:rPr>
      </w:pPr>
    </w:p>
    <w:p w14:paraId="6A1B0B45" w14:textId="293343EB" w:rsidR="00BD573E" w:rsidRPr="00933592" w:rsidRDefault="0076555D" w:rsidP="00F950CD">
      <w:pPr>
        <w:pStyle w:val="ListParagraph"/>
        <w:numPr>
          <w:ilvl w:val="1"/>
          <w:numId w:val="38"/>
        </w:numPr>
        <w:spacing w:line="240" w:lineRule="auto"/>
        <w:jc w:val="both"/>
        <w:rPr>
          <w:rFonts w:eastAsiaTheme="minorEastAsia" w:cs="Times New Roman"/>
          <w:b/>
          <w:i/>
          <w:sz w:val="24"/>
          <w:szCs w:val="24"/>
        </w:rPr>
      </w:pPr>
      <w:bookmarkStart w:id="4" w:name="OLE_LINK10"/>
      <w:r w:rsidRPr="00933592">
        <w:rPr>
          <w:rFonts w:eastAsiaTheme="minorEastAsia" w:cs="Times New Roman"/>
          <w:b/>
          <w:i/>
          <w:sz w:val="24"/>
          <w:szCs w:val="24"/>
        </w:rPr>
        <w:t>Effet des paramètres de la phase stationnaire sur la séparation</w:t>
      </w:r>
    </w:p>
    <w:p w14:paraId="637D7641" w14:textId="77777777" w:rsidR="00BD573E" w:rsidRPr="00BD573E" w:rsidRDefault="00BD573E" w:rsidP="00F950CD">
      <w:pPr>
        <w:pStyle w:val="ListParagraph"/>
        <w:spacing w:line="240" w:lineRule="auto"/>
        <w:jc w:val="both"/>
        <w:rPr>
          <w:rFonts w:eastAsiaTheme="minorEastAsia" w:cs="Times New Roman"/>
          <w:b/>
          <w:i/>
          <w:sz w:val="24"/>
          <w:szCs w:val="24"/>
        </w:rPr>
      </w:pPr>
    </w:p>
    <w:p w14:paraId="58D0EC07" w14:textId="72DE7B5C" w:rsidR="00B748B8" w:rsidRDefault="00793DD9" w:rsidP="00F950CD">
      <w:pPr>
        <w:pStyle w:val="ListParagraph"/>
        <w:numPr>
          <w:ilvl w:val="0"/>
          <w:numId w:val="25"/>
        </w:numPr>
        <w:spacing w:line="240" w:lineRule="auto"/>
        <w:jc w:val="both"/>
        <w:rPr>
          <w:rFonts w:eastAsiaTheme="minorEastAsia" w:cs="Times New Roman"/>
          <w:sz w:val="24"/>
          <w:szCs w:val="24"/>
        </w:rPr>
      </w:pPr>
      <w:bookmarkStart w:id="5" w:name="OLE_LINK15"/>
      <w:bookmarkStart w:id="6" w:name="OLE_LINK16"/>
      <w:bookmarkStart w:id="7" w:name="OLE_LINK17"/>
      <w:bookmarkEnd w:id="4"/>
      <w:r>
        <w:rPr>
          <w:rFonts w:eastAsiaTheme="minorEastAsia" w:cs="Times New Roman"/>
          <w:sz w:val="24"/>
          <w:szCs w:val="24"/>
        </w:rPr>
        <w:t>En utilisant les mêmes conditions initiales que dans la section préc</w:t>
      </w:r>
      <w:r w:rsidR="0056771E">
        <w:rPr>
          <w:rFonts w:eastAsiaTheme="minorEastAsia" w:cs="Times New Roman"/>
          <w:sz w:val="24"/>
          <w:szCs w:val="24"/>
        </w:rPr>
        <w:t>é</w:t>
      </w:r>
      <w:r>
        <w:rPr>
          <w:rFonts w:eastAsiaTheme="minorEastAsia" w:cs="Times New Roman"/>
          <w:sz w:val="24"/>
          <w:szCs w:val="24"/>
        </w:rPr>
        <w:t>dente</w:t>
      </w:r>
      <w:r w:rsidR="00C74F80">
        <w:rPr>
          <w:rFonts w:eastAsiaTheme="minorEastAsia" w:cs="Times New Roman"/>
          <w:sz w:val="24"/>
          <w:szCs w:val="24"/>
        </w:rPr>
        <w:t xml:space="preserve"> sauf le %B (dans ce cas-ci</w:t>
      </w:r>
      <w:r w:rsidR="0056771E">
        <w:rPr>
          <w:rFonts w:eastAsiaTheme="minorEastAsia" w:cs="Times New Roman"/>
          <w:sz w:val="24"/>
          <w:szCs w:val="24"/>
        </w:rPr>
        <w:t>,</w:t>
      </w:r>
      <w:r w:rsidR="00C74F80">
        <w:rPr>
          <w:rFonts w:eastAsiaTheme="minorEastAsia" w:cs="Times New Roman"/>
          <w:sz w:val="24"/>
          <w:szCs w:val="24"/>
        </w:rPr>
        <w:t xml:space="preserve"> utilisez 40%)</w:t>
      </w:r>
      <w:r>
        <w:rPr>
          <w:rFonts w:eastAsiaTheme="minorEastAsia" w:cs="Times New Roman"/>
          <w:sz w:val="24"/>
          <w:szCs w:val="24"/>
        </w:rPr>
        <w:t xml:space="preserve">, </w:t>
      </w:r>
      <w:bookmarkEnd w:id="5"/>
      <w:bookmarkEnd w:id="6"/>
      <w:bookmarkEnd w:id="7"/>
      <w:r w:rsidR="00447F9C">
        <w:rPr>
          <w:rFonts w:eastAsiaTheme="minorEastAsia" w:cs="Times New Roman"/>
          <w:sz w:val="24"/>
          <w:szCs w:val="24"/>
        </w:rPr>
        <w:t xml:space="preserve">entrez </w:t>
      </w:r>
      <w:r w:rsidR="00C74F80">
        <w:rPr>
          <w:rFonts w:eastAsiaTheme="minorEastAsia" w:cs="Times New Roman"/>
          <w:sz w:val="24"/>
          <w:szCs w:val="24"/>
        </w:rPr>
        <w:t>les valeurs de fact</w:t>
      </w:r>
      <w:r w:rsidR="00447F9C">
        <w:rPr>
          <w:rFonts w:eastAsiaTheme="minorEastAsia" w:cs="Times New Roman"/>
          <w:sz w:val="24"/>
          <w:szCs w:val="24"/>
        </w:rPr>
        <w:t>eur</w:t>
      </w:r>
      <w:r w:rsidR="00C74F80">
        <w:rPr>
          <w:rFonts w:eastAsiaTheme="minorEastAsia" w:cs="Times New Roman"/>
          <w:sz w:val="24"/>
          <w:szCs w:val="24"/>
        </w:rPr>
        <w:t xml:space="preserve"> de rétention</w:t>
      </w:r>
      <w:r w:rsidR="00C74F80" w:rsidRPr="00417827">
        <w:rPr>
          <w:rFonts w:eastAsiaTheme="minorEastAsia" w:cs="Times New Roman"/>
          <w:sz w:val="24"/>
          <w:szCs w:val="24"/>
        </w:rPr>
        <w:t xml:space="preserve"> (</w:t>
      </w:r>
      <w:r w:rsidR="00C74F80" w:rsidRPr="00A53659">
        <w:rPr>
          <w:rFonts w:eastAsiaTheme="minorEastAsia" w:cs="Times New Roman"/>
          <w:i/>
          <w:iCs/>
          <w:sz w:val="24"/>
          <w:szCs w:val="24"/>
        </w:rPr>
        <w:t>k</w:t>
      </w:r>
      <w:r w:rsidR="00C74F80" w:rsidRPr="00417827">
        <w:rPr>
          <w:rFonts w:eastAsiaTheme="minorEastAsia" w:cs="Times New Roman"/>
          <w:sz w:val="24"/>
          <w:szCs w:val="24"/>
        </w:rPr>
        <w:t>)</w:t>
      </w:r>
      <w:r w:rsidR="00C74F80">
        <w:rPr>
          <w:rFonts w:eastAsiaTheme="minorEastAsia" w:cs="Times New Roman"/>
          <w:sz w:val="24"/>
          <w:szCs w:val="24"/>
        </w:rPr>
        <w:t>, pression, nombre de plateaux théoriques (</w:t>
      </w:r>
      <w:r w:rsidR="00C74F80" w:rsidRPr="002E3CE2">
        <w:rPr>
          <w:rFonts w:eastAsiaTheme="minorEastAsia" w:cs="Times New Roman"/>
          <w:i/>
          <w:iCs/>
          <w:sz w:val="24"/>
          <w:szCs w:val="24"/>
        </w:rPr>
        <w:t>N</w:t>
      </w:r>
      <w:r w:rsidR="00C74F80">
        <w:rPr>
          <w:rFonts w:eastAsiaTheme="minorEastAsia" w:cs="Times New Roman"/>
          <w:sz w:val="24"/>
          <w:szCs w:val="24"/>
        </w:rPr>
        <w:t>),</w:t>
      </w:r>
      <w:r w:rsidR="00447F9C">
        <w:rPr>
          <w:rFonts w:eastAsiaTheme="minorEastAsia" w:cs="Times New Roman"/>
          <w:sz w:val="24"/>
          <w:szCs w:val="24"/>
        </w:rPr>
        <w:t xml:space="preserve"> et pression</w:t>
      </w:r>
      <w:r w:rsidR="00C74F80">
        <w:rPr>
          <w:rFonts w:eastAsiaTheme="minorEastAsia" w:cs="Times New Roman"/>
          <w:sz w:val="24"/>
          <w:szCs w:val="24"/>
        </w:rPr>
        <w:t xml:space="preserve"> </w:t>
      </w:r>
      <w:r w:rsidR="00B748B8" w:rsidRPr="00417827">
        <w:rPr>
          <w:rFonts w:eastAsiaTheme="minorEastAsia" w:cs="Times New Roman"/>
          <w:sz w:val="24"/>
          <w:szCs w:val="24"/>
        </w:rPr>
        <w:t xml:space="preserve">pour les valeurs de </w:t>
      </w:r>
      <w:r w:rsidR="00F83DC3">
        <w:rPr>
          <w:rFonts w:eastAsiaTheme="minorEastAsia" w:cs="Times New Roman"/>
          <w:sz w:val="24"/>
          <w:szCs w:val="24"/>
        </w:rPr>
        <w:t>longueur de la colonne</w:t>
      </w:r>
      <w:r w:rsidR="00283D9C">
        <w:rPr>
          <w:rFonts w:eastAsiaTheme="minorEastAsia" w:cs="Times New Roman"/>
          <w:sz w:val="24"/>
          <w:szCs w:val="24"/>
        </w:rPr>
        <w:t xml:space="preserve"> (L col)</w:t>
      </w:r>
      <w:r w:rsidR="00F83DC3">
        <w:rPr>
          <w:rFonts w:eastAsiaTheme="minorEastAsia" w:cs="Times New Roman"/>
          <w:sz w:val="24"/>
          <w:szCs w:val="24"/>
        </w:rPr>
        <w:t xml:space="preserve">, </w:t>
      </w:r>
      <w:r w:rsidR="00283D9C">
        <w:rPr>
          <w:rFonts w:eastAsiaTheme="minorEastAsia" w:cs="Times New Roman"/>
          <w:sz w:val="24"/>
          <w:szCs w:val="24"/>
        </w:rPr>
        <w:t xml:space="preserve">diamètre interne de la colonne (dc col), </w:t>
      </w:r>
      <w:r w:rsidR="00C615AC">
        <w:rPr>
          <w:rFonts w:eastAsiaTheme="minorEastAsia" w:cs="Times New Roman"/>
          <w:sz w:val="24"/>
          <w:szCs w:val="24"/>
        </w:rPr>
        <w:t>diamètre</w:t>
      </w:r>
      <w:r w:rsidR="00B748B8" w:rsidRPr="00417827">
        <w:rPr>
          <w:rFonts w:eastAsiaTheme="minorEastAsia" w:cs="Times New Roman"/>
          <w:sz w:val="24"/>
          <w:szCs w:val="24"/>
        </w:rPr>
        <w:t xml:space="preserve"> de </w:t>
      </w:r>
      <w:r w:rsidR="004D516E">
        <w:rPr>
          <w:rFonts w:eastAsiaTheme="minorEastAsia" w:cs="Times New Roman"/>
          <w:sz w:val="24"/>
          <w:szCs w:val="24"/>
        </w:rPr>
        <w:t>particules</w:t>
      </w:r>
      <w:r w:rsidR="00B748B8" w:rsidRPr="00417827">
        <w:rPr>
          <w:rFonts w:eastAsiaTheme="minorEastAsia" w:cs="Times New Roman"/>
          <w:sz w:val="24"/>
          <w:szCs w:val="24"/>
        </w:rPr>
        <w:t xml:space="preserve"> </w:t>
      </w:r>
      <w:r w:rsidR="00C615AC">
        <w:rPr>
          <w:rFonts w:eastAsiaTheme="minorEastAsia" w:cs="Times New Roman"/>
          <w:sz w:val="24"/>
          <w:szCs w:val="24"/>
        </w:rPr>
        <w:t>(</w:t>
      </w:r>
      <w:r w:rsidR="00F83DC3">
        <w:rPr>
          <w:rFonts w:eastAsiaTheme="minorEastAsia" w:cs="Times New Roman"/>
          <w:sz w:val="24"/>
          <w:szCs w:val="24"/>
        </w:rPr>
        <w:t>dp col</w:t>
      </w:r>
      <w:r w:rsidR="00283D9C">
        <w:rPr>
          <w:rFonts w:eastAsiaTheme="minorEastAsia" w:cs="Times New Roman"/>
          <w:sz w:val="24"/>
          <w:szCs w:val="24"/>
        </w:rPr>
        <w:t xml:space="preserve">)  </w:t>
      </w:r>
      <w:r w:rsidR="00C615AC" w:rsidRPr="00417827">
        <w:rPr>
          <w:rFonts w:eastAsiaTheme="minorEastAsia" w:cs="Times New Roman"/>
          <w:sz w:val="24"/>
          <w:szCs w:val="24"/>
        </w:rPr>
        <w:t xml:space="preserve"> dans l</w:t>
      </w:r>
      <w:r w:rsidR="00F83DC3">
        <w:rPr>
          <w:rFonts w:eastAsiaTheme="minorEastAsia" w:cs="Times New Roman"/>
          <w:sz w:val="24"/>
          <w:szCs w:val="24"/>
        </w:rPr>
        <w:t>e module</w:t>
      </w:r>
      <w:r w:rsidR="00C615AC" w:rsidRPr="00417827">
        <w:rPr>
          <w:rFonts w:eastAsiaTheme="minorEastAsia" w:cs="Times New Roman"/>
          <w:sz w:val="24"/>
          <w:szCs w:val="24"/>
        </w:rPr>
        <w:t xml:space="preserve"> « Column </w:t>
      </w:r>
      <w:r w:rsidR="00F83DC3">
        <w:rPr>
          <w:rFonts w:eastAsiaTheme="minorEastAsia" w:cs="Times New Roman"/>
          <w:sz w:val="24"/>
          <w:szCs w:val="24"/>
        </w:rPr>
        <w:t>Oven</w:t>
      </w:r>
      <w:r w:rsidR="00C615AC" w:rsidRPr="00417827">
        <w:rPr>
          <w:rFonts w:eastAsiaTheme="minorEastAsia" w:cs="Times New Roman"/>
          <w:sz w:val="24"/>
          <w:szCs w:val="24"/>
        </w:rPr>
        <w:t xml:space="preserve"> » </w:t>
      </w:r>
      <w:r w:rsidR="00C615AC">
        <w:rPr>
          <w:rFonts w:eastAsiaTheme="minorEastAsia" w:cs="Times New Roman"/>
          <w:sz w:val="24"/>
          <w:szCs w:val="24"/>
        </w:rPr>
        <w:t xml:space="preserve">indiquées </w:t>
      </w:r>
      <w:r w:rsidR="00AB46ED" w:rsidRPr="00417827">
        <w:rPr>
          <w:rFonts w:eastAsiaTheme="minorEastAsia" w:cs="Times New Roman"/>
          <w:sz w:val="24"/>
          <w:szCs w:val="24"/>
        </w:rPr>
        <w:t>dans la feuille correspondant à l’onglet « EffetsPS » du fichier Excel.</w:t>
      </w:r>
    </w:p>
    <w:p w14:paraId="5D76852E" w14:textId="77777777" w:rsidR="003B2658" w:rsidRDefault="003B2658" w:rsidP="003B2658">
      <w:pPr>
        <w:spacing w:line="240" w:lineRule="auto"/>
        <w:jc w:val="both"/>
        <w:rPr>
          <w:rFonts w:eastAsiaTheme="minorEastAsia" w:cs="Times New Roman"/>
          <w:sz w:val="24"/>
          <w:szCs w:val="24"/>
        </w:rPr>
      </w:pPr>
    </w:p>
    <w:p w14:paraId="539CDBE1" w14:textId="77777777" w:rsidR="003B2658" w:rsidRDefault="003B2658" w:rsidP="003B2658">
      <w:pPr>
        <w:spacing w:line="240" w:lineRule="auto"/>
        <w:jc w:val="both"/>
        <w:rPr>
          <w:rFonts w:eastAsiaTheme="minorEastAsia" w:cs="Times New Roman"/>
          <w:sz w:val="24"/>
          <w:szCs w:val="24"/>
        </w:rPr>
      </w:pPr>
    </w:p>
    <w:p w14:paraId="3ECC2F88" w14:textId="77777777" w:rsidR="003B2658" w:rsidRDefault="003B2658" w:rsidP="003B2658">
      <w:pPr>
        <w:spacing w:line="240" w:lineRule="auto"/>
        <w:jc w:val="both"/>
        <w:rPr>
          <w:rFonts w:eastAsiaTheme="minorEastAsia" w:cs="Times New Roman"/>
          <w:sz w:val="24"/>
          <w:szCs w:val="24"/>
        </w:rPr>
      </w:pPr>
    </w:p>
    <w:p w14:paraId="46CF2EAB" w14:textId="01828271" w:rsidR="00A72495" w:rsidRPr="00D13562" w:rsidRDefault="00A72495" w:rsidP="00D13562">
      <w:pPr>
        <w:pStyle w:val="Heading1"/>
      </w:pPr>
      <w:r w:rsidRPr="00D13562">
        <w:lastRenderedPageBreak/>
        <w:t xml:space="preserve">Séparation des composantes </w:t>
      </w:r>
      <w:r w:rsidR="0030561D" w:rsidRPr="00D13562">
        <w:t xml:space="preserve">d’un mélange </w:t>
      </w:r>
      <w:r w:rsidRPr="00D13562">
        <w:t>par élution isocratique</w:t>
      </w:r>
      <w:r w:rsidR="0030561D" w:rsidRPr="00D13562">
        <w:t xml:space="preserve"> (</w:t>
      </w:r>
      <w:r w:rsidR="00266290" w:rsidRPr="00D13562">
        <w:t>P</w:t>
      </w:r>
      <w:r w:rsidR="0030561D" w:rsidRPr="00D13562">
        <w:t>artie 2)</w:t>
      </w:r>
    </w:p>
    <w:p w14:paraId="02C12BF4" w14:textId="5DE9CE38" w:rsidR="006F264A" w:rsidRPr="00D13562" w:rsidRDefault="006F264A" w:rsidP="006F264A">
      <w:pPr>
        <w:pStyle w:val="ListParagraph"/>
        <w:numPr>
          <w:ilvl w:val="1"/>
          <w:numId w:val="38"/>
        </w:numPr>
        <w:spacing w:after="0" w:line="240" w:lineRule="auto"/>
        <w:jc w:val="both"/>
        <w:rPr>
          <w:rFonts w:eastAsiaTheme="minorEastAsia" w:cs="Times New Roman"/>
          <w:b/>
          <w:i/>
          <w:sz w:val="24"/>
          <w:szCs w:val="24"/>
        </w:rPr>
      </w:pPr>
      <w:r w:rsidRPr="00D13562">
        <w:rPr>
          <w:rFonts w:eastAsiaTheme="minorEastAsia" w:cs="Times New Roman"/>
          <w:b/>
          <w:i/>
          <w:sz w:val="24"/>
          <w:szCs w:val="24"/>
        </w:rPr>
        <w:t>Objectif</w:t>
      </w:r>
      <w:r w:rsidR="001C087E">
        <w:rPr>
          <w:rFonts w:eastAsiaTheme="minorEastAsia" w:cs="Times New Roman"/>
          <w:b/>
          <w:i/>
          <w:sz w:val="24"/>
          <w:szCs w:val="24"/>
        </w:rPr>
        <w:t>s</w:t>
      </w:r>
    </w:p>
    <w:p w14:paraId="47BFCE70" w14:textId="77777777" w:rsidR="006F264A" w:rsidRPr="00F86301" w:rsidRDefault="006F264A" w:rsidP="006F264A">
      <w:pPr>
        <w:spacing w:after="0" w:line="240" w:lineRule="auto"/>
        <w:contextualSpacing/>
        <w:jc w:val="both"/>
        <w:rPr>
          <w:rFonts w:eastAsiaTheme="minorEastAsia" w:cs="Times New Roman"/>
          <w:b/>
          <w:i/>
          <w:sz w:val="24"/>
          <w:szCs w:val="24"/>
        </w:rPr>
      </w:pPr>
    </w:p>
    <w:p w14:paraId="253D9A06" w14:textId="2136600F" w:rsidR="001C087E" w:rsidRPr="001C087E" w:rsidRDefault="003B2658" w:rsidP="001C087E">
      <w:pPr>
        <w:pStyle w:val="ListParagraph"/>
        <w:numPr>
          <w:ilvl w:val="0"/>
          <w:numId w:val="47"/>
        </w:numPr>
        <w:spacing w:line="240" w:lineRule="auto"/>
        <w:jc w:val="both"/>
        <w:rPr>
          <w:rFonts w:eastAsiaTheme="minorEastAsia" w:cs="Times New Roman"/>
          <w:sz w:val="24"/>
          <w:szCs w:val="24"/>
        </w:rPr>
      </w:pPr>
      <w:r w:rsidRPr="001C087E">
        <w:rPr>
          <w:rFonts w:eastAsiaTheme="minorEastAsia" w:cs="Times New Roman"/>
          <w:sz w:val="24"/>
          <w:szCs w:val="24"/>
        </w:rPr>
        <w:t xml:space="preserve">Développer une méthode </w:t>
      </w:r>
      <w:r w:rsidRPr="001C087E">
        <w:rPr>
          <w:rFonts w:eastAsiaTheme="minorEastAsia" w:cs="Times New Roman"/>
          <w:i/>
          <w:sz w:val="24"/>
          <w:szCs w:val="24"/>
        </w:rPr>
        <w:t>d’élution isocratique</w:t>
      </w:r>
      <w:r w:rsidRPr="001C087E">
        <w:rPr>
          <w:rFonts w:eastAsiaTheme="minorEastAsia" w:cs="Times New Roman"/>
          <w:sz w:val="24"/>
          <w:szCs w:val="24"/>
        </w:rPr>
        <w:t xml:space="preserve"> permettant la résolution de tous les pics du chromatogramme (pics séparés à la base) du mélange 1 (mélange de</w:t>
      </w:r>
      <w:r w:rsidR="000E2DFA" w:rsidRPr="001C087E">
        <w:rPr>
          <w:rFonts w:eastAsiaTheme="minorEastAsia" w:cs="Times New Roman"/>
          <w:sz w:val="24"/>
          <w:szCs w:val="24"/>
        </w:rPr>
        <w:t xml:space="preserve"> parabènes</w:t>
      </w:r>
      <w:r w:rsidRPr="001C087E">
        <w:rPr>
          <w:rFonts w:eastAsiaTheme="minorEastAsia" w:cs="Times New Roman"/>
          <w:sz w:val="24"/>
          <w:szCs w:val="24"/>
        </w:rPr>
        <w:t>)</w:t>
      </w:r>
      <w:r w:rsidR="000E2DFA" w:rsidRPr="001C087E">
        <w:rPr>
          <w:rFonts w:eastAsiaTheme="minorEastAsia" w:cs="Times New Roman"/>
          <w:sz w:val="24"/>
          <w:szCs w:val="24"/>
        </w:rPr>
        <w:t xml:space="preserve"> dans le temps le plus court possible. </w:t>
      </w:r>
    </w:p>
    <w:p w14:paraId="0CBDEDEA" w14:textId="501FCBBA" w:rsidR="003B2658" w:rsidRPr="001C087E" w:rsidRDefault="003B2658" w:rsidP="001C087E">
      <w:pPr>
        <w:pStyle w:val="ListParagraph"/>
        <w:numPr>
          <w:ilvl w:val="0"/>
          <w:numId w:val="47"/>
        </w:numPr>
        <w:spacing w:line="240" w:lineRule="auto"/>
        <w:jc w:val="both"/>
        <w:rPr>
          <w:rFonts w:eastAsiaTheme="minorEastAsia" w:cs="Times New Roman"/>
          <w:sz w:val="24"/>
          <w:szCs w:val="24"/>
        </w:rPr>
      </w:pPr>
      <w:r w:rsidRPr="001C087E">
        <w:rPr>
          <w:rFonts w:eastAsiaTheme="minorEastAsia" w:cs="Times New Roman"/>
          <w:sz w:val="24"/>
          <w:szCs w:val="24"/>
        </w:rPr>
        <w:t>Cette séparation devra respecter les limites de température, pression et dimensions des colonnes et les intensités des pics devront être élevées.</w:t>
      </w:r>
    </w:p>
    <w:p w14:paraId="2961CF1E" w14:textId="77777777" w:rsidR="00FA1334" w:rsidRDefault="00FA1334" w:rsidP="00F950CD">
      <w:pPr>
        <w:pStyle w:val="ListParagraph"/>
        <w:spacing w:line="240" w:lineRule="auto"/>
        <w:ind w:left="0"/>
        <w:jc w:val="both"/>
        <w:rPr>
          <w:rFonts w:eastAsiaTheme="minorEastAsia" w:cs="Times New Roman"/>
          <w:sz w:val="24"/>
          <w:szCs w:val="24"/>
        </w:rPr>
      </w:pPr>
    </w:p>
    <w:p w14:paraId="31A4E4A2" w14:textId="6C6CEA34" w:rsidR="00CC6ABD" w:rsidRDefault="00CC6ABD" w:rsidP="00F950CD">
      <w:pPr>
        <w:pStyle w:val="ListParagraph"/>
        <w:spacing w:line="240" w:lineRule="auto"/>
        <w:ind w:left="0"/>
        <w:jc w:val="both"/>
        <w:rPr>
          <w:rFonts w:eastAsiaTheme="minorEastAsia" w:cs="Times New Roman"/>
          <w:sz w:val="24"/>
          <w:szCs w:val="24"/>
        </w:rPr>
      </w:pPr>
      <w:r w:rsidRPr="00417827">
        <w:rPr>
          <w:rFonts w:eastAsiaTheme="minorEastAsia" w:cs="Times New Roman"/>
          <w:sz w:val="24"/>
          <w:szCs w:val="24"/>
        </w:rPr>
        <w:t>Dans votre laboratoire, vous disposez de :</w:t>
      </w:r>
    </w:p>
    <w:p w14:paraId="11F11378" w14:textId="36CB3A5E" w:rsidR="00B95DA0" w:rsidRDefault="00B95DA0" w:rsidP="00F950CD">
      <w:pPr>
        <w:pStyle w:val="ListParagraph"/>
        <w:numPr>
          <w:ilvl w:val="0"/>
          <w:numId w:val="31"/>
        </w:numPr>
        <w:spacing w:line="240" w:lineRule="auto"/>
        <w:jc w:val="both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 xml:space="preserve">Solutions tampons de pH 2.7, </w:t>
      </w:r>
      <w:r w:rsidR="009F3057">
        <w:rPr>
          <w:rFonts w:eastAsiaTheme="minorEastAsia" w:cs="Times New Roman"/>
          <w:sz w:val="24"/>
          <w:szCs w:val="24"/>
        </w:rPr>
        <w:t>4.5, 7.0 et 9.0</w:t>
      </w:r>
    </w:p>
    <w:p w14:paraId="1F5CBFCC" w14:textId="1158ACFD" w:rsidR="00B95DA0" w:rsidRDefault="00B95DA0" w:rsidP="00F950CD">
      <w:pPr>
        <w:pStyle w:val="ListParagraph"/>
        <w:numPr>
          <w:ilvl w:val="0"/>
          <w:numId w:val="31"/>
        </w:numPr>
        <w:spacing w:line="240" w:lineRule="auto"/>
        <w:jc w:val="both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>Eau</w:t>
      </w:r>
    </w:p>
    <w:p w14:paraId="494F4897" w14:textId="677C1C76" w:rsidR="00CC6ABD" w:rsidRPr="00417827" w:rsidRDefault="00CC6ABD" w:rsidP="00F950CD">
      <w:pPr>
        <w:pStyle w:val="ListParagraph"/>
        <w:numPr>
          <w:ilvl w:val="0"/>
          <w:numId w:val="31"/>
        </w:numPr>
        <w:spacing w:line="240" w:lineRule="auto"/>
        <w:jc w:val="both"/>
        <w:rPr>
          <w:rFonts w:eastAsiaTheme="minorEastAsia" w:cs="Times New Roman"/>
          <w:sz w:val="24"/>
          <w:szCs w:val="24"/>
        </w:rPr>
      </w:pPr>
      <w:r w:rsidRPr="00417827">
        <w:rPr>
          <w:rFonts w:eastAsiaTheme="minorEastAsia" w:cs="Times New Roman"/>
          <w:sz w:val="24"/>
          <w:szCs w:val="24"/>
        </w:rPr>
        <w:t>Méthanol</w:t>
      </w:r>
    </w:p>
    <w:p w14:paraId="01A0A492" w14:textId="77777777" w:rsidR="00CC6ABD" w:rsidRPr="00417827" w:rsidRDefault="00CC6ABD" w:rsidP="00F950CD">
      <w:pPr>
        <w:pStyle w:val="ListParagraph"/>
        <w:numPr>
          <w:ilvl w:val="0"/>
          <w:numId w:val="31"/>
        </w:numPr>
        <w:spacing w:line="240" w:lineRule="auto"/>
        <w:jc w:val="both"/>
        <w:rPr>
          <w:rFonts w:eastAsiaTheme="minorEastAsia" w:cs="Times New Roman"/>
          <w:sz w:val="24"/>
          <w:szCs w:val="24"/>
        </w:rPr>
      </w:pPr>
      <w:r w:rsidRPr="00417827">
        <w:rPr>
          <w:rFonts w:eastAsiaTheme="minorEastAsia" w:cs="Times New Roman"/>
          <w:sz w:val="24"/>
          <w:szCs w:val="24"/>
        </w:rPr>
        <w:t>Acétonitrile</w:t>
      </w:r>
    </w:p>
    <w:p w14:paraId="0AD6351B" w14:textId="5E292696" w:rsidR="00CC6ABD" w:rsidRPr="00417827" w:rsidRDefault="009F3057" w:rsidP="00F950CD">
      <w:pPr>
        <w:pStyle w:val="ListParagraph"/>
        <w:numPr>
          <w:ilvl w:val="0"/>
          <w:numId w:val="31"/>
        </w:numPr>
        <w:spacing w:line="240" w:lineRule="auto"/>
        <w:jc w:val="both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>Solution du m</w:t>
      </w:r>
      <w:r w:rsidR="00CC6ABD" w:rsidRPr="00417827">
        <w:rPr>
          <w:rFonts w:eastAsiaTheme="minorEastAsia" w:cs="Times New Roman"/>
          <w:sz w:val="24"/>
          <w:szCs w:val="24"/>
        </w:rPr>
        <w:t>élange 1 </w:t>
      </w:r>
      <w:r w:rsidR="0086416C">
        <w:rPr>
          <w:rFonts w:eastAsiaTheme="minorEastAsia" w:cs="Times New Roman"/>
          <w:sz w:val="24"/>
          <w:szCs w:val="24"/>
        </w:rPr>
        <w:t xml:space="preserve">(parabènes) </w:t>
      </w:r>
      <w:r>
        <w:rPr>
          <w:rFonts w:eastAsiaTheme="minorEastAsia" w:cs="Times New Roman"/>
          <w:sz w:val="24"/>
          <w:szCs w:val="24"/>
        </w:rPr>
        <w:t>de concentration</w:t>
      </w:r>
      <w:r w:rsidR="0031357A">
        <w:rPr>
          <w:rFonts w:eastAsiaTheme="minorEastAsia" w:cs="Times New Roman"/>
          <w:sz w:val="24"/>
          <w:szCs w:val="24"/>
        </w:rPr>
        <w:t xml:space="preserve"> 0.1 mg/mL</w:t>
      </w:r>
    </w:p>
    <w:p w14:paraId="209559A6" w14:textId="2ADFAC6A" w:rsidR="00CC6ABD" w:rsidRPr="00417827" w:rsidRDefault="00F31708" w:rsidP="00F950CD">
      <w:pPr>
        <w:pStyle w:val="ListParagraph"/>
        <w:numPr>
          <w:ilvl w:val="0"/>
          <w:numId w:val="31"/>
        </w:numPr>
        <w:spacing w:line="240" w:lineRule="auto"/>
        <w:jc w:val="both"/>
        <w:rPr>
          <w:rFonts w:eastAsiaTheme="minorEastAsia" w:cs="Times New Roman"/>
          <w:sz w:val="24"/>
          <w:szCs w:val="24"/>
        </w:rPr>
      </w:pPr>
      <w:bookmarkStart w:id="8" w:name="OLE_LINK11"/>
      <w:r>
        <w:rPr>
          <w:rFonts w:eastAsiaTheme="minorEastAsia" w:cs="Times New Roman"/>
          <w:sz w:val="24"/>
          <w:szCs w:val="24"/>
        </w:rPr>
        <w:t>9 colones</w:t>
      </w:r>
      <w:r w:rsidR="00CC6ABD" w:rsidRPr="00417827">
        <w:rPr>
          <w:rFonts w:eastAsiaTheme="minorEastAsia" w:cs="Times New Roman"/>
          <w:sz w:val="24"/>
          <w:szCs w:val="24"/>
        </w:rPr>
        <w:t xml:space="preserve"> </w:t>
      </w:r>
      <w:r>
        <w:rPr>
          <w:rFonts w:eastAsiaTheme="minorEastAsia" w:cs="Times New Roman"/>
          <w:sz w:val="24"/>
          <w:szCs w:val="24"/>
        </w:rPr>
        <w:t>RPLC</w:t>
      </w:r>
      <w:r w:rsidR="00CC6ABD" w:rsidRPr="00417827">
        <w:rPr>
          <w:rFonts w:eastAsiaTheme="minorEastAsia" w:cs="Times New Roman"/>
          <w:sz w:val="24"/>
          <w:szCs w:val="24"/>
        </w:rPr>
        <w:t xml:space="preserve"> </w:t>
      </w:r>
      <w:r>
        <w:rPr>
          <w:rFonts w:eastAsiaTheme="minorEastAsia" w:cs="Times New Roman"/>
          <w:sz w:val="24"/>
          <w:szCs w:val="24"/>
        </w:rPr>
        <w:t>de porosité 0.70</w:t>
      </w:r>
      <w:r w:rsidR="00CC6ABD" w:rsidRPr="00417827">
        <w:rPr>
          <w:rFonts w:eastAsiaTheme="minorEastAsia" w:cs="Times New Roman"/>
          <w:sz w:val="24"/>
          <w:szCs w:val="24"/>
        </w:rPr>
        <w:t> :</w:t>
      </w:r>
    </w:p>
    <w:p w14:paraId="0405548C" w14:textId="39F26090" w:rsidR="00F31708" w:rsidRDefault="00F31708" w:rsidP="00F31708">
      <w:pPr>
        <w:pStyle w:val="ListParagraph"/>
        <w:numPr>
          <w:ilvl w:val="0"/>
          <w:numId w:val="41"/>
        </w:numPr>
        <w:spacing w:line="240" w:lineRule="auto"/>
        <w:jc w:val="both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 xml:space="preserve">PS : C18; </w:t>
      </w:r>
      <w:r w:rsidR="00CC6ABD" w:rsidRPr="00417827">
        <w:rPr>
          <w:rFonts w:eastAsiaTheme="minorEastAsia" w:cs="Times New Roman"/>
          <w:sz w:val="24"/>
          <w:szCs w:val="24"/>
        </w:rPr>
        <w:t xml:space="preserve">L : 150 mm, </w:t>
      </w:r>
      <w:r>
        <w:rPr>
          <w:rFonts w:eastAsiaTheme="minorEastAsia" w:cs="Times New Roman"/>
          <w:sz w:val="24"/>
          <w:szCs w:val="24"/>
        </w:rPr>
        <w:t>dc</w:t>
      </w:r>
      <w:r w:rsidR="00CC6ABD" w:rsidRPr="00417827">
        <w:rPr>
          <w:rFonts w:eastAsiaTheme="minorEastAsia" w:cs="Times New Roman"/>
          <w:sz w:val="24"/>
          <w:szCs w:val="24"/>
        </w:rPr>
        <w:t xml:space="preserve"> : </w:t>
      </w:r>
      <w:r w:rsidR="008E0278">
        <w:rPr>
          <w:rFonts w:eastAsiaTheme="minorEastAsia" w:cs="Times New Roman"/>
          <w:sz w:val="24"/>
          <w:szCs w:val="24"/>
        </w:rPr>
        <w:t>3</w:t>
      </w:r>
      <w:r w:rsidR="00CC6ABD" w:rsidRPr="00417827">
        <w:rPr>
          <w:rFonts w:eastAsiaTheme="minorEastAsia" w:cs="Times New Roman"/>
          <w:sz w:val="24"/>
          <w:szCs w:val="24"/>
        </w:rPr>
        <w:t>.</w:t>
      </w:r>
      <w:r w:rsidR="008E0278">
        <w:rPr>
          <w:rFonts w:eastAsiaTheme="minorEastAsia" w:cs="Times New Roman"/>
          <w:sz w:val="24"/>
          <w:szCs w:val="24"/>
        </w:rPr>
        <w:t>0</w:t>
      </w:r>
      <w:r w:rsidR="00CC6ABD" w:rsidRPr="00417827">
        <w:rPr>
          <w:rFonts w:eastAsiaTheme="minorEastAsia" w:cs="Times New Roman"/>
          <w:sz w:val="24"/>
          <w:szCs w:val="24"/>
        </w:rPr>
        <w:t xml:space="preserve"> mm, </w:t>
      </w:r>
      <w:r>
        <w:rPr>
          <w:rFonts w:eastAsiaTheme="minorEastAsia" w:cs="Times New Roman"/>
          <w:sz w:val="24"/>
          <w:szCs w:val="24"/>
        </w:rPr>
        <w:t>dp</w:t>
      </w:r>
      <w:r w:rsidR="00CC6ABD" w:rsidRPr="00417827">
        <w:rPr>
          <w:rFonts w:eastAsiaTheme="minorEastAsia" w:cs="Times New Roman"/>
          <w:sz w:val="24"/>
          <w:szCs w:val="24"/>
        </w:rPr>
        <w:t xml:space="preserve">: </w:t>
      </w:r>
      <w:r w:rsidR="008E0278">
        <w:rPr>
          <w:rFonts w:eastAsiaTheme="minorEastAsia" w:cs="Times New Roman"/>
          <w:sz w:val="24"/>
          <w:szCs w:val="24"/>
        </w:rPr>
        <w:t>3</w:t>
      </w:r>
      <w:r w:rsidR="00351BC8">
        <w:rPr>
          <w:rFonts w:eastAsiaTheme="minorEastAsia" w:cs="Times New Roman"/>
          <w:sz w:val="24"/>
          <w:szCs w:val="24"/>
        </w:rPr>
        <w:t>.</w:t>
      </w:r>
      <w:r w:rsidR="008E0278">
        <w:rPr>
          <w:rFonts w:eastAsiaTheme="minorEastAsia" w:cs="Times New Roman"/>
          <w:sz w:val="24"/>
          <w:szCs w:val="24"/>
        </w:rPr>
        <w:t>5</w:t>
      </w:r>
      <w:r w:rsidR="00CC6ABD" w:rsidRPr="00417827">
        <w:rPr>
          <w:rFonts w:eastAsiaTheme="minorEastAsia" w:cs="Times New Roman"/>
          <w:sz w:val="24"/>
          <w:szCs w:val="24"/>
        </w:rPr>
        <w:t xml:space="preserve"> </w:t>
      </w:r>
      <w:r w:rsidR="00CC6ABD" w:rsidRPr="00417827">
        <w:rPr>
          <w:rFonts w:eastAsiaTheme="minorEastAsia" w:cs="Times New Roman"/>
          <w:sz w:val="24"/>
          <w:szCs w:val="24"/>
        </w:rPr>
        <w:sym w:font="Symbol" w:char="F06D"/>
      </w:r>
      <w:r w:rsidR="00CC6ABD" w:rsidRPr="00417827">
        <w:rPr>
          <w:rFonts w:eastAsiaTheme="minorEastAsia" w:cs="Times New Roman"/>
          <w:sz w:val="24"/>
          <w:szCs w:val="24"/>
        </w:rPr>
        <w:t>m</w:t>
      </w:r>
    </w:p>
    <w:p w14:paraId="0AF097D4" w14:textId="6E69FE61" w:rsidR="00F31708" w:rsidRDefault="00F31708" w:rsidP="00F31708">
      <w:pPr>
        <w:pStyle w:val="ListParagraph"/>
        <w:numPr>
          <w:ilvl w:val="0"/>
          <w:numId w:val="41"/>
        </w:numPr>
        <w:spacing w:line="240" w:lineRule="auto"/>
        <w:jc w:val="both"/>
        <w:rPr>
          <w:rFonts w:eastAsiaTheme="minorEastAsia" w:cs="Times New Roman"/>
          <w:sz w:val="24"/>
          <w:szCs w:val="24"/>
        </w:rPr>
      </w:pPr>
      <w:r w:rsidRPr="00F31708">
        <w:rPr>
          <w:rFonts w:eastAsiaTheme="minorEastAsia" w:cs="Times New Roman"/>
          <w:sz w:val="24"/>
          <w:szCs w:val="24"/>
        </w:rPr>
        <w:t xml:space="preserve">PS : C18; L : </w:t>
      </w:r>
      <w:r>
        <w:rPr>
          <w:rFonts w:eastAsiaTheme="minorEastAsia" w:cs="Times New Roman"/>
          <w:sz w:val="24"/>
          <w:szCs w:val="24"/>
        </w:rPr>
        <w:t>100</w:t>
      </w:r>
      <w:r w:rsidRPr="00F31708">
        <w:rPr>
          <w:rFonts w:eastAsiaTheme="minorEastAsia" w:cs="Times New Roman"/>
          <w:sz w:val="24"/>
          <w:szCs w:val="24"/>
        </w:rPr>
        <w:t xml:space="preserve"> mm, dc : </w:t>
      </w:r>
      <w:r w:rsidR="008E0278">
        <w:rPr>
          <w:rFonts w:eastAsiaTheme="minorEastAsia" w:cs="Times New Roman"/>
          <w:sz w:val="24"/>
          <w:szCs w:val="24"/>
        </w:rPr>
        <w:t>2</w:t>
      </w:r>
      <w:r w:rsidRPr="00F31708">
        <w:rPr>
          <w:rFonts w:eastAsiaTheme="minorEastAsia" w:cs="Times New Roman"/>
          <w:sz w:val="24"/>
          <w:szCs w:val="24"/>
        </w:rPr>
        <w:t>.</w:t>
      </w:r>
      <w:r w:rsidR="008E0278">
        <w:rPr>
          <w:rFonts w:eastAsiaTheme="minorEastAsia" w:cs="Times New Roman"/>
          <w:sz w:val="24"/>
          <w:szCs w:val="24"/>
        </w:rPr>
        <w:t>1</w:t>
      </w:r>
      <w:r w:rsidRPr="00F31708">
        <w:rPr>
          <w:rFonts w:eastAsiaTheme="minorEastAsia" w:cs="Times New Roman"/>
          <w:sz w:val="24"/>
          <w:szCs w:val="24"/>
        </w:rPr>
        <w:t xml:space="preserve"> mm, dp: </w:t>
      </w:r>
      <w:r w:rsidR="008E0278">
        <w:rPr>
          <w:rFonts w:eastAsiaTheme="minorEastAsia" w:cs="Times New Roman"/>
          <w:sz w:val="24"/>
          <w:szCs w:val="24"/>
        </w:rPr>
        <w:t>3</w:t>
      </w:r>
      <w:r w:rsidR="00351BC8">
        <w:rPr>
          <w:rFonts w:eastAsiaTheme="minorEastAsia" w:cs="Times New Roman"/>
          <w:sz w:val="24"/>
          <w:szCs w:val="24"/>
        </w:rPr>
        <w:t>.</w:t>
      </w:r>
      <w:r w:rsidR="008E0278">
        <w:rPr>
          <w:rFonts w:eastAsiaTheme="minorEastAsia" w:cs="Times New Roman"/>
          <w:sz w:val="24"/>
          <w:szCs w:val="24"/>
        </w:rPr>
        <w:t>5</w:t>
      </w:r>
      <w:r w:rsidR="00351BC8">
        <w:rPr>
          <w:rFonts w:eastAsiaTheme="minorEastAsia" w:cs="Times New Roman"/>
          <w:sz w:val="24"/>
          <w:szCs w:val="24"/>
        </w:rPr>
        <w:t xml:space="preserve"> </w:t>
      </w:r>
      <w:r w:rsidRPr="00417827">
        <w:sym w:font="Symbol" w:char="F06D"/>
      </w:r>
      <w:r w:rsidRPr="00F31708">
        <w:rPr>
          <w:rFonts w:eastAsiaTheme="minorEastAsia" w:cs="Times New Roman"/>
          <w:sz w:val="24"/>
          <w:szCs w:val="24"/>
        </w:rPr>
        <w:t>m</w:t>
      </w:r>
    </w:p>
    <w:p w14:paraId="6FE7C685" w14:textId="3CC7557F" w:rsidR="00F31708" w:rsidRDefault="00F31708" w:rsidP="00F31708">
      <w:pPr>
        <w:pStyle w:val="ListParagraph"/>
        <w:numPr>
          <w:ilvl w:val="0"/>
          <w:numId w:val="41"/>
        </w:numPr>
        <w:spacing w:line="240" w:lineRule="auto"/>
        <w:jc w:val="both"/>
        <w:rPr>
          <w:rFonts w:eastAsiaTheme="minorEastAsia" w:cs="Times New Roman"/>
          <w:sz w:val="24"/>
          <w:szCs w:val="24"/>
        </w:rPr>
      </w:pPr>
      <w:r w:rsidRPr="00F31708">
        <w:rPr>
          <w:rFonts w:eastAsiaTheme="minorEastAsia" w:cs="Times New Roman"/>
          <w:sz w:val="24"/>
          <w:szCs w:val="24"/>
        </w:rPr>
        <w:t xml:space="preserve">PS : C18; L : </w:t>
      </w:r>
      <w:r>
        <w:rPr>
          <w:rFonts w:eastAsiaTheme="minorEastAsia" w:cs="Times New Roman"/>
          <w:sz w:val="24"/>
          <w:szCs w:val="24"/>
        </w:rPr>
        <w:t>7.5</w:t>
      </w:r>
      <w:r w:rsidRPr="00F31708">
        <w:rPr>
          <w:rFonts w:eastAsiaTheme="minorEastAsia" w:cs="Times New Roman"/>
          <w:sz w:val="24"/>
          <w:szCs w:val="24"/>
        </w:rPr>
        <w:t xml:space="preserve"> mm, dc : </w:t>
      </w:r>
      <w:r w:rsidR="00763ADA">
        <w:rPr>
          <w:rFonts w:eastAsiaTheme="minorEastAsia" w:cs="Times New Roman"/>
          <w:sz w:val="24"/>
          <w:szCs w:val="24"/>
        </w:rPr>
        <w:t>4</w:t>
      </w:r>
      <w:r w:rsidRPr="00F31708">
        <w:rPr>
          <w:rFonts w:eastAsiaTheme="minorEastAsia" w:cs="Times New Roman"/>
          <w:sz w:val="24"/>
          <w:szCs w:val="24"/>
        </w:rPr>
        <w:t>.</w:t>
      </w:r>
      <w:r w:rsidR="00763ADA">
        <w:rPr>
          <w:rFonts w:eastAsiaTheme="minorEastAsia" w:cs="Times New Roman"/>
          <w:sz w:val="24"/>
          <w:szCs w:val="24"/>
        </w:rPr>
        <w:t>6</w:t>
      </w:r>
      <w:r w:rsidRPr="00F31708">
        <w:rPr>
          <w:rFonts w:eastAsiaTheme="minorEastAsia" w:cs="Times New Roman"/>
          <w:sz w:val="24"/>
          <w:szCs w:val="24"/>
        </w:rPr>
        <w:t xml:space="preserve"> mm, dp: </w:t>
      </w:r>
      <w:r w:rsidR="00351BC8">
        <w:rPr>
          <w:rFonts w:eastAsiaTheme="minorEastAsia" w:cs="Times New Roman"/>
          <w:sz w:val="24"/>
          <w:szCs w:val="24"/>
        </w:rPr>
        <w:t>5.0</w:t>
      </w:r>
      <w:r w:rsidRPr="00F31708">
        <w:rPr>
          <w:rFonts w:eastAsiaTheme="minorEastAsia" w:cs="Times New Roman"/>
          <w:sz w:val="24"/>
          <w:szCs w:val="24"/>
        </w:rPr>
        <w:t xml:space="preserve"> </w:t>
      </w:r>
      <w:r w:rsidRPr="00417827">
        <w:sym w:font="Symbol" w:char="F06D"/>
      </w:r>
      <w:r w:rsidRPr="00F31708">
        <w:rPr>
          <w:rFonts w:eastAsiaTheme="minorEastAsia" w:cs="Times New Roman"/>
          <w:sz w:val="24"/>
          <w:szCs w:val="24"/>
        </w:rPr>
        <w:t>m</w:t>
      </w:r>
    </w:p>
    <w:p w14:paraId="746414C2" w14:textId="266FBC25" w:rsidR="009461AB" w:rsidRDefault="009461AB" w:rsidP="009461AB">
      <w:pPr>
        <w:pStyle w:val="ListParagraph"/>
        <w:numPr>
          <w:ilvl w:val="0"/>
          <w:numId w:val="41"/>
        </w:numPr>
        <w:spacing w:line="240" w:lineRule="auto"/>
        <w:jc w:val="both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 xml:space="preserve">PS : Phényle; </w:t>
      </w:r>
      <w:r w:rsidR="00A55448" w:rsidRPr="00417827">
        <w:rPr>
          <w:rFonts w:eastAsiaTheme="minorEastAsia" w:cs="Times New Roman"/>
          <w:sz w:val="24"/>
          <w:szCs w:val="24"/>
        </w:rPr>
        <w:t xml:space="preserve">L : 150 mm, </w:t>
      </w:r>
      <w:r w:rsidR="00A55448">
        <w:rPr>
          <w:rFonts w:eastAsiaTheme="minorEastAsia" w:cs="Times New Roman"/>
          <w:sz w:val="24"/>
          <w:szCs w:val="24"/>
        </w:rPr>
        <w:t>dc</w:t>
      </w:r>
      <w:r w:rsidR="00A55448" w:rsidRPr="00417827">
        <w:rPr>
          <w:rFonts w:eastAsiaTheme="minorEastAsia" w:cs="Times New Roman"/>
          <w:sz w:val="24"/>
          <w:szCs w:val="24"/>
        </w:rPr>
        <w:t xml:space="preserve"> : </w:t>
      </w:r>
      <w:r w:rsidR="00A55448">
        <w:rPr>
          <w:rFonts w:eastAsiaTheme="minorEastAsia" w:cs="Times New Roman"/>
          <w:sz w:val="24"/>
          <w:szCs w:val="24"/>
        </w:rPr>
        <w:t>3</w:t>
      </w:r>
      <w:r w:rsidR="00A55448" w:rsidRPr="00417827">
        <w:rPr>
          <w:rFonts w:eastAsiaTheme="minorEastAsia" w:cs="Times New Roman"/>
          <w:sz w:val="24"/>
          <w:szCs w:val="24"/>
        </w:rPr>
        <w:t>.</w:t>
      </w:r>
      <w:r w:rsidR="00A55448">
        <w:rPr>
          <w:rFonts w:eastAsiaTheme="minorEastAsia" w:cs="Times New Roman"/>
          <w:sz w:val="24"/>
          <w:szCs w:val="24"/>
        </w:rPr>
        <w:t>0</w:t>
      </w:r>
      <w:r w:rsidR="00A55448" w:rsidRPr="00417827">
        <w:rPr>
          <w:rFonts w:eastAsiaTheme="minorEastAsia" w:cs="Times New Roman"/>
          <w:sz w:val="24"/>
          <w:szCs w:val="24"/>
        </w:rPr>
        <w:t xml:space="preserve"> mm, </w:t>
      </w:r>
      <w:r w:rsidR="00A55448">
        <w:rPr>
          <w:rFonts w:eastAsiaTheme="minorEastAsia" w:cs="Times New Roman"/>
          <w:sz w:val="24"/>
          <w:szCs w:val="24"/>
        </w:rPr>
        <w:t>dp</w:t>
      </w:r>
      <w:r w:rsidR="00A55448" w:rsidRPr="00417827">
        <w:rPr>
          <w:rFonts w:eastAsiaTheme="minorEastAsia" w:cs="Times New Roman"/>
          <w:sz w:val="24"/>
          <w:szCs w:val="24"/>
        </w:rPr>
        <w:t xml:space="preserve">: </w:t>
      </w:r>
      <w:r w:rsidR="00A55448">
        <w:rPr>
          <w:rFonts w:eastAsiaTheme="minorEastAsia" w:cs="Times New Roman"/>
          <w:sz w:val="24"/>
          <w:szCs w:val="24"/>
        </w:rPr>
        <w:t>3.5</w:t>
      </w:r>
      <w:r w:rsidR="00A55448" w:rsidRPr="00417827">
        <w:rPr>
          <w:rFonts w:eastAsiaTheme="minorEastAsia" w:cs="Times New Roman"/>
          <w:sz w:val="24"/>
          <w:szCs w:val="24"/>
        </w:rPr>
        <w:t xml:space="preserve"> </w:t>
      </w:r>
      <w:r w:rsidR="00A55448" w:rsidRPr="00417827">
        <w:rPr>
          <w:rFonts w:eastAsiaTheme="minorEastAsia" w:cs="Times New Roman"/>
          <w:sz w:val="24"/>
          <w:szCs w:val="24"/>
        </w:rPr>
        <w:sym w:font="Symbol" w:char="F06D"/>
      </w:r>
      <w:r w:rsidR="00A55448" w:rsidRPr="00417827">
        <w:rPr>
          <w:rFonts w:eastAsiaTheme="minorEastAsia" w:cs="Times New Roman"/>
          <w:sz w:val="24"/>
          <w:szCs w:val="24"/>
        </w:rPr>
        <w:t>m</w:t>
      </w:r>
    </w:p>
    <w:p w14:paraId="3E7D3F4D" w14:textId="41FDEEF7" w:rsidR="009461AB" w:rsidRDefault="009461AB" w:rsidP="009461AB">
      <w:pPr>
        <w:pStyle w:val="ListParagraph"/>
        <w:numPr>
          <w:ilvl w:val="0"/>
          <w:numId w:val="41"/>
        </w:numPr>
        <w:spacing w:line="240" w:lineRule="auto"/>
        <w:jc w:val="both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>PS : Phényle</w:t>
      </w:r>
      <w:r w:rsidRPr="00F31708">
        <w:rPr>
          <w:rFonts w:eastAsiaTheme="minorEastAsia" w:cs="Times New Roman"/>
          <w:sz w:val="24"/>
          <w:szCs w:val="24"/>
        </w:rPr>
        <w:t xml:space="preserve">; </w:t>
      </w:r>
      <w:r w:rsidR="00A55448" w:rsidRPr="00F31708">
        <w:rPr>
          <w:rFonts w:eastAsiaTheme="minorEastAsia" w:cs="Times New Roman"/>
          <w:sz w:val="24"/>
          <w:szCs w:val="24"/>
        </w:rPr>
        <w:t xml:space="preserve">L : </w:t>
      </w:r>
      <w:r w:rsidR="00A55448">
        <w:rPr>
          <w:rFonts w:eastAsiaTheme="minorEastAsia" w:cs="Times New Roman"/>
          <w:sz w:val="24"/>
          <w:szCs w:val="24"/>
        </w:rPr>
        <w:t>100</w:t>
      </w:r>
      <w:r w:rsidR="00A55448" w:rsidRPr="00F31708">
        <w:rPr>
          <w:rFonts w:eastAsiaTheme="minorEastAsia" w:cs="Times New Roman"/>
          <w:sz w:val="24"/>
          <w:szCs w:val="24"/>
        </w:rPr>
        <w:t xml:space="preserve"> mm, dc : </w:t>
      </w:r>
      <w:r w:rsidR="00A55448">
        <w:rPr>
          <w:rFonts w:eastAsiaTheme="minorEastAsia" w:cs="Times New Roman"/>
          <w:sz w:val="24"/>
          <w:szCs w:val="24"/>
        </w:rPr>
        <w:t>2</w:t>
      </w:r>
      <w:r w:rsidR="00A55448" w:rsidRPr="00F31708">
        <w:rPr>
          <w:rFonts w:eastAsiaTheme="minorEastAsia" w:cs="Times New Roman"/>
          <w:sz w:val="24"/>
          <w:szCs w:val="24"/>
        </w:rPr>
        <w:t>.</w:t>
      </w:r>
      <w:r w:rsidR="00A55448">
        <w:rPr>
          <w:rFonts w:eastAsiaTheme="minorEastAsia" w:cs="Times New Roman"/>
          <w:sz w:val="24"/>
          <w:szCs w:val="24"/>
        </w:rPr>
        <w:t>1</w:t>
      </w:r>
      <w:r w:rsidR="00A55448" w:rsidRPr="00F31708">
        <w:rPr>
          <w:rFonts w:eastAsiaTheme="minorEastAsia" w:cs="Times New Roman"/>
          <w:sz w:val="24"/>
          <w:szCs w:val="24"/>
        </w:rPr>
        <w:t xml:space="preserve"> mm, dp: </w:t>
      </w:r>
      <w:r w:rsidR="00A55448">
        <w:rPr>
          <w:rFonts w:eastAsiaTheme="minorEastAsia" w:cs="Times New Roman"/>
          <w:sz w:val="24"/>
          <w:szCs w:val="24"/>
        </w:rPr>
        <w:t xml:space="preserve">3.5 </w:t>
      </w:r>
      <w:r w:rsidR="00A55448" w:rsidRPr="00417827">
        <w:sym w:font="Symbol" w:char="F06D"/>
      </w:r>
      <w:r w:rsidR="00A55448" w:rsidRPr="00F31708">
        <w:rPr>
          <w:rFonts w:eastAsiaTheme="minorEastAsia" w:cs="Times New Roman"/>
          <w:sz w:val="24"/>
          <w:szCs w:val="24"/>
        </w:rPr>
        <w:t>m</w:t>
      </w:r>
    </w:p>
    <w:p w14:paraId="65F24B4E" w14:textId="30DD2E2A" w:rsidR="009461AB" w:rsidRDefault="009461AB" w:rsidP="009461AB">
      <w:pPr>
        <w:pStyle w:val="ListParagraph"/>
        <w:numPr>
          <w:ilvl w:val="0"/>
          <w:numId w:val="41"/>
        </w:numPr>
        <w:spacing w:line="240" w:lineRule="auto"/>
        <w:jc w:val="both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>PS : Phényle</w:t>
      </w:r>
      <w:r w:rsidRPr="00F31708">
        <w:rPr>
          <w:rFonts w:eastAsiaTheme="minorEastAsia" w:cs="Times New Roman"/>
          <w:sz w:val="24"/>
          <w:szCs w:val="24"/>
        </w:rPr>
        <w:t xml:space="preserve">; </w:t>
      </w:r>
      <w:r w:rsidR="00A55448" w:rsidRPr="00F31708">
        <w:rPr>
          <w:rFonts w:eastAsiaTheme="minorEastAsia" w:cs="Times New Roman"/>
          <w:sz w:val="24"/>
          <w:szCs w:val="24"/>
        </w:rPr>
        <w:t xml:space="preserve">L : </w:t>
      </w:r>
      <w:r w:rsidR="00A55448">
        <w:rPr>
          <w:rFonts w:eastAsiaTheme="minorEastAsia" w:cs="Times New Roman"/>
          <w:sz w:val="24"/>
          <w:szCs w:val="24"/>
        </w:rPr>
        <w:t>7.5</w:t>
      </w:r>
      <w:r w:rsidR="00A55448" w:rsidRPr="00F31708">
        <w:rPr>
          <w:rFonts w:eastAsiaTheme="minorEastAsia" w:cs="Times New Roman"/>
          <w:sz w:val="24"/>
          <w:szCs w:val="24"/>
        </w:rPr>
        <w:t xml:space="preserve"> mm, dc : </w:t>
      </w:r>
      <w:r w:rsidR="00A55448">
        <w:rPr>
          <w:rFonts w:eastAsiaTheme="minorEastAsia" w:cs="Times New Roman"/>
          <w:sz w:val="24"/>
          <w:szCs w:val="24"/>
        </w:rPr>
        <w:t>4</w:t>
      </w:r>
      <w:r w:rsidR="00A55448" w:rsidRPr="00F31708">
        <w:rPr>
          <w:rFonts w:eastAsiaTheme="minorEastAsia" w:cs="Times New Roman"/>
          <w:sz w:val="24"/>
          <w:szCs w:val="24"/>
        </w:rPr>
        <w:t>.</w:t>
      </w:r>
      <w:r w:rsidR="00A55448">
        <w:rPr>
          <w:rFonts w:eastAsiaTheme="minorEastAsia" w:cs="Times New Roman"/>
          <w:sz w:val="24"/>
          <w:szCs w:val="24"/>
        </w:rPr>
        <w:t>6</w:t>
      </w:r>
      <w:r w:rsidR="00A55448" w:rsidRPr="00F31708">
        <w:rPr>
          <w:rFonts w:eastAsiaTheme="minorEastAsia" w:cs="Times New Roman"/>
          <w:sz w:val="24"/>
          <w:szCs w:val="24"/>
        </w:rPr>
        <w:t xml:space="preserve"> mm, dp: </w:t>
      </w:r>
      <w:r w:rsidR="00A55448">
        <w:rPr>
          <w:rFonts w:eastAsiaTheme="minorEastAsia" w:cs="Times New Roman"/>
          <w:sz w:val="24"/>
          <w:szCs w:val="24"/>
        </w:rPr>
        <w:t>5.0</w:t>
      </w:r>
      <w:r w:rsidR="00A55448" w:rsidRPr="00F31708">
        <w:rPr>
          <w:rFonts w:eastAsiaTheme="minorEastAsia" w:cs="Times New Roman"/>
          <w:sz w:val="24"/>
          <w:szCs w:val="24"/>
        </w:rPr>
        <w:t xml:space="preserve"> </w:t>
      </w:r>
      <w:r w:rsidR="00A55448" w:rsidRPr="00417827">
        <w:sym w:font="Symbol" w:char="F06D"/>
      </w:r>
      <w:r w:rsidR="00A55448" w:rsidRPr="00F31708">
        <w:rPr>
          <w:rFonts w:eastAsiaTheme="minorEastAsia" w:cs="Times New Roman"/>
          <w:sz w:val="24"/>
          <w:szCs w:val="24"/>
        </w:rPr>
        <w:t>m</w:t>
      </w:r>
    </w:p>
    <w:p w14:paraId="27190B9A" w14:textId="3A414491" w:rsidR="009461AB" w:rsidRDefault="009461AB" w:rsidP="009461AB">
      <w:pPr>
        <w:pStyle w:val="ListParagraph"/>
        <w:numPr>
          <w:ilvl w:val="0"/>
          <w:numId w:val="41"/>
        </w:numPr>
        <w:spacing w:line="240" w:lineRule="auto"/>
        <w:jc w:val="both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 xml:space="preserve">PS : C4; </w:t>
      </w:r>
      <w:r w:rsidR="00ED10B9" w:rsidRPr="00417827">
        <w:rPr>
          <w:rFonts w:eastAsiaTheme="minorEastAsia" w:cs="Times New Roman"/>
          <w:sz w:val="24"/>
          <w:szCs w:val="24"/>
        </w:rPr>
        <w:t xml:space="preserve">L : 150 mm, </w:t>
      </w:r>
      <w:r w:rsidR="00ED10B9">
        <w:rPr>
          <w:rFonts w:eastAsiaTheme="minorEastAsia" w:cs="Times New Roman"/>
          <w:sz w:val="24"/>
          <w:szCs w:val="24"/>
        </w:rPr>
        <w:t>dc</w:t>
      </w:r>
      <w:r w:rsidR="00ED10B9" w:rsidRPr="00417827">
        <w:rPr>
          <w:rFonts w:eastAsiaTheme="minorEastAsia" w:cs="Times New Roman"/>
          <w:sz w:val="24"/>
          <w:szCs w:val="24"/>
        </w:rPr>
        <w:t xml:space="preserve"> : </w:t>
      </w:r>
      <w:r w:rsidR="00ED10B9">
        <w:rPr>
          <w:rFonts w:eastAsiaTheme="minorEastAsia" w:cs="Times New Roman"/>
          <w:sz w:val="24"/>
          <w:szCs w:val="24"/>
        </w:rPr>
        <w:t>3</w:t>
      </w:r>
      <w:r w:rsidR="00ED10B9" w:rsidRPr="00417827">
        <w:rPr>
          <w:rFonts w:eastAsiaTheme="minorEastAsia" w:cs="Times New Roman"/>
          <w:sz w:val="24"/>
          <w:szCs w:val="24"/>
        </w:rPr>
        <w:t>.</w:t>
      </w:r>
      <w:r w:rsidR="00ED10B9">
        <w:rPr>
          <w:rFonts w:eastAsiaTheme="minorEastAsia" w:cs="Times New Roman"/>
          <w:sz w:val="24"/>
          <w:szCs w:val="24"/>
        </w:rPr>
        <w:t>0</w:t>
      </w:r>
      <w:r w:rsidR="00ED10B9" w:rsidRPr="00417827">
        <w:rPr>
          <w:rFonts w:eastAsiaTheme="minorEastAsia" w:cs="Times New Roman"/>
          <w:sz w:val="24"/>
          <w:szCs w:val="24"/>
        </w:rPr>
        <w:t xml:space="preserve"> mm, </w:t>
      </w:r>
      <w:r w:rsidR="00ED10B9">
        <w:rPr>
          <w:rFonts w:eastAsiaTheme="minorEastAsia" w:cs="Times New Roman"/>
          <w:sz w:val="24"/>
          <w:szCs w:val="24"/>
        </w:rPr>
        <w:t>dp</w:t>
      </w:r>
      <w:r w:rsidR="00ED10B9" w:rsidRPr="00417827">
        <w:rPr>
          <w:rFonts w:eastAsiaTheme="minorEastAsia" w:cs="Times New Roman"/>
          <w:sz w:val="24"/>
          <w:szCs w:val="24"/>
        </w:rPr>
        <w:t xml:space="preserve">: </w:t>
      </w:r>
      <w:r w:rsidR="00ED10B9">
        <w:rPr>
          <w:rFonts w:eastAsiaTheme="minorEastAsia" w:cs="Times New Roman"/>
          <w:sz w:val="24"/>
          <w:szCs w:val="24"/>
        </w:rPr>
        <w:t>3.5</w:t>
      </w:r>
      <w:r w:rsidR="00ED10B9" w:rsidRPr="00417827">
        <w:rPr>
          <w:rFonts w:eastAsiaTheme="minorEastAsia" w:cs="Times New Roman"/>
          <w:sz w:val="24"/>
          <w:szCs w:val="24"/>
        </w:rPr>
        <w:t xml:space="preserve"> </w:t>
      </w:r>
      <w:r w:rsidR="00ED10B9" w:rsidRPr="00417827">
        <w:rPr>
          <w:rFonts w:eastAsiaTheme="minorEastAsia" w:cs="Times New Roman"/>
          <w:sz w:val="24"/>
          <w:szCs w:val="24"/>
        </w:rPr>
        <w:sym w:font="Symbol" w:char="F06D"/>
      </w:r>
      <w:r w:rsidR="00ED10B9" w:rsidRPr="00417827">
        <w:rPr>
          <w:rFonts w:eastAsiaTheme="minorEastAsia" w:cs="Times New Roman"/>
          <w:sz w:val="24"/>
          <w:szCs w:val="24"/>
        </w:rPr>
        <w:t>m</w:t>
      </w:r>
    </w:p>
    <w:p w14:paraId="00E9C133" w14:textId="77777777" w:rsidR="00ED10B9" w:rsidRDefault="009461AB" w:rsidP="007329E7">
      <w:pPr>
        <w:pStyle w:val="ListParagraph"/>
        <w:numPr>
          <w:ilvl w:val="0"/>
          <w:numId w:val="41"/>
        </w:numPr>
        <w:spacing w:line="240" w:lineRule="auto"/>
        <w:jc w:val="both"/>
        <w:rPr>
          <w:rFonts w:eastAsiaTheme="minorEastAsia" w:cs="Times New Roman"/>
          <w:sz w:val="24"/>
          <w:szCs w:val="24"/>
        </w:rPr>
      </w:pPr>
      <w:r w:rsidRPr="00ED10B9">
        <w:rPr>
          <w:rFonts w:eastAsiaTheme="minorEastAsia" w:cs="Times New Roman"/>
          <w:sz w:val="24"/>
          <w:szCs w:val="24"/>
        </w:rPr>
        <w:t xml:space="preserve">PS : C4; </w:t>
      </w:r>
      <w:r w:rsidR="00ED10B9" w:rsidRPr="00F31708">
        <w:rPr>
          <w:rFonts w:eastAsiaTheme="minorEastAsia" w:cs="Times New Roman"/>
          <w:sz w:val="24"/>
          <w:szCs w:val="24"/>
        </w:rPr>
        <w:t xml:space="preserve">L : </w:t>
      </w:r>
      <w:r w:rsidR="00ED10B9">
        <w:rPr>
          <w:rFonts w:eastAsiaTheme="minorEastAsia" w:cs="Times New Roman"/>
          <w:sz w:val="24"/>
          <w:szCs w:val="24"/>
        </w:rPr>
        <w:t>100</w:t>
      </w:r>
      <w:r w:rsidR="00ED10B9" w:rsidRPr="00F31708">
        <w:rPr>
          <w:rFonts w:eastAsiaTheme="minorEastAsia" w:cs="Times New Roman"/>
          <w:sz w:val="24"/>
          <w:szCs w:val="24"/>
        </w:rPr>
        <w:t xml:space="preserve"> mm, dc : </w:t>
      </w:r>
      <w:r w:rsidR="00ED10B9">
        <w:rPr>
          <w:rFonts w:eastAsiaTheme="minorEastAsia" w:cs="Times New Roman"/>
          <w:sz w:val="24"/>
          <w:szCs w:val="24"/>
        </w:rPr>
        <w:t>2</w:t>
      </w:r>
      <w:r w:rsidR="00ED10B9" w:rsidRPr="00F31708">
        <w:rPr>
          <w:rFonts w:eastAsiaTheme="minorEastAsia" w:cs="Times New Roman"/>
          <w:sz w:val="24"/>
          <w:szCs w:val="24"/>
        </w:rPr>
        <w:t>.</w:t>
      </w:r>
      <w:r w:rsidR="00ED10B9">
        <w:rPr>
          <w:rFonts w:eastAsiaTheme="minorEastAsia" w:cs="Times New Roman"/>
          <w:sz w:val="24"/>
          <w:szCs w:val="24"/>
        </w:rPr>
        <w:t>1</w:t>
      </w:r>
      <w:r w:rsidR="00ED10B9" w:rsidRPr="00F31708">
        <w:rPr>
          <w:rFonts w:eastAsiaTheme="minorEastAsia" w:cs="Times New Roman"/>
          <w:sz w:val="24"/>
          <w:szCs w:val="24"/>
        </w:rPr>
        <w:t xml:space="preserve"> mm, dp: </w:t>
      </w:r>
      <w:r w:rsidR="00ED10B9">
        <w:rPr>
          <w:rFonts w:eastAsiaTheme="minorEastAsia" w:cs="Times New Roman"/>
          <w:sz w:val="24"/>
          <w:szCs w:val="24"/>
        </w:rPr>
        <w:t xml:space="preserve">3.5 </w:t>
      </w:r>
      <w:r w:rsidR="00ED10B9" w:rsidRPr="00417827">
        <w:sym w:font="Symbol" w:char="F06D"/>
      </w:r>
      <w:r w:rsidR="00ED10B9" w:rsidRPr="00F31708">
        <w:rPr>
          <w:rFonts w:eastAsiaTheme="minorEastAsia" w:cs="Times New Roman"/>
          <w:sz w:val="24"/>
          <w:szCs w:val="24"/>
        </w:rPr>
        <w:t>m</w:t>
      </w:r>
    </w:p>
    <w:p w14:paraId="2D68D825" w14:textId="2D475750" w:rsidR="009461AB" w:rsidRPr="00ED10B9" w:rsidRDefault="009461AB" w:rsidP="007329E7">
      <w:pPr>
        <w:pStyle w:val="ListParagraph"/>
        <w:numPr>
          <w:ilvl w:val="0"/>
          <w:numId w:val="41"/>
        </w:numPr>
        <w:spacing w:line="240" w:lineRule="auto"/>
        <w:jc w:val="both"/>
        <w:rPr>
          <w:rFonts w:eastAsiaTheme="minorEastAsia" w:cs="Times New Roman"/>
          <w:sz w:val="24"/>
          <w:szCs w:val="24"/>
        </w:rPr>
      </w:pPr>
      <w:r w:rsidRPr="00ED10B9">
        <w:rPr>
          <w:rFonts w:eastAsiaTheme="minorEastAsia" w:cs="Times New Roman"/>
          <w:sz w:val="24"/>
          <w:szCs w:val="24"/>
        </w:rPr>
        <w:t xml:space="preserve">PS : C4; </w:t>
      </w:r>
      <w:r w:rsidR="00ED10B9" w:rsidRPr="00F31708">
        <w:rPr>
          <w:rFonts w:eastAsiaTheme="minorEastAsia" w:cs="Times New Roman"/>
          <w:sz w:val="24"/>
          <w:szCs w:val="24"/>
        </w:rPr>
        <w:t xml:space="preserve">L : </w:t>
      </w:r>
      <w:r w:rsidR="00ED10B9">
        <w:rPr>
          <w:rFonts w:eastAsiaTheme="minorEastAsia" w:cs="Times New Roman"/>
          <w:sz w:val="24"/>
          <w:szCs w:val="24"/>
        </w:rPr>
        <w:t>7.5</w:t>
      </w:r>
      <w:r w:rsidR="00ED10B9" w:rsidRPr="00F31708">
        <w:rPr>
          <w:rFonts w:eastAsiaTheme="minorEastAsia" w:cs="Times New Roman"/>
          <w:sz w:val="24"/>
          <w:szCs w:val="24"/>
        </w:rPr>
        <w:t xml:space="preserve"> mm, dc : </w:t>
      </w:r>
      <w:r w:rsidR="00ED10B9">
        <w:rPr>
          <w:rFonts w:eastAsiaTheme="minorEastAsia" w:cs="Times New Roman"/>
          <w:sz w:val="24"/>
          <w:szCs w:val="24"/>
        </w:rPr>
        <w:t>4</w:t>
      </w:r>
      <w:r w:rsidR="00ED10B9" w:rsidRPr="00F31708">
        <w:rPr>
          <w:rFonts w:eastAsiaTheme="minorEastAsia" w:cs="Times New Roman"/>
          <w:sz w:val="24"/>
          <w:szCs w:val="24"/>
        </w:rPr>
        <w:t>.</w:t>
      </w:r>
      <w:r w:rsidR="00ED10B9">
        <w:rPr>
          <w:rFonts w:eastAsiaTheme="minorEastAsia" w:cs="Times New Roman"/>
          <w:sz w:val="24"/>
          <w:szCs w:val="24"/>
        </w:rPr>
        <w:t>6</w:t>
      </w:r>
      <w:r w:rsidR="00ED10B9" w:rsidRPr="00F31708">
        <w:rPr>
          <w:rFonts w:eastAsiaTheme="minorEastAsia" w:cs="Times New Roman"/>
          <w:sz w:val="24"/>
          <w:szCs w:val="24"/>
        </w:rPr>
        <w:t xml:space="preserve"> mm, dp: </w:t>
      </w:r>
      <w:r w:rsidR="00ED10B9">
        <w:rPr>
          <w:rFonts w:eastAsiaTheme="minorEastAsia" w:cs="Times New Roman"/>
          <w:sz w:val="24"/>
          <w:szCs w:val="24"/>
        </w:rPr>
        <w:t>5.0</w:t>
      </w:r>
      <w:r w:rsidR="00ED10B9" w:rsidRPr="00F31708">
        <w:rPr>
          <w:rFonts w:eastAsiaTheme="minorEastAsia" w:cs="Times New Roman"/>
          <w:sz w:val="24"/>
          <w:szCs w:val="24"/>
        </w:rPr>
        <w:t xml:space="preserve"> </w:t>
      </w:r>
      <w:r w:rsidR="00ED10B9" w:rsidRPr="00417827">
        <w:sym w:font="Symbol" w:char="F06D"/>
      </w:r>
      <w:r w:rsidR="00ED10B9" w:rsidRPr="00F31708">
        <w:rPr>
          <w:rFonts w:eastAsiaTheme="minorEastAsia" w:cs="Times New Roman"/>
          <w:sz w:val="24"/>
          <w:szCs w:val="24"/>
        </w:rPr>
        <w:t>m</w:t>
      </w:r>
    </w:p>
    <w:bookmarkEnd w:id="8"/>
    <w:p w14:paraId="3C3D3E96" w14:textId="0DEA2D60" w:rsidR="00CC6ABD" w:rsidRPr="00417827" w:rsidRDefault="00CC6ABD" w:rsidP="00F950CD">
      <w:pPr>
        <w:spacing w:line="240" w:lineRule="auto"/>
        <w:contextualSpacing/>
        <w:jc w:val="both"/>
        <w:rPr>
          <w:rFonts w:eastAsiaTheme="minorEastAsia" w:cs="Times New Roman"/>
          <w:sz w:val="24"/>
          <w:szCs w:val="24"/>
        </w:rPr>
      </w:pPr>
      <w:r w:rsidRPr="00417827">
        <w:rPr>
          <w:rFonts w:eastAsiaTheme="minorEastAsia" w:cs="Times New Roman"/>
          <w:sz w:val="24"/>
          <w:szCs w:val="24"/>
        </w:rPr>
        <w:t>Gamme des volumes d’injection : 1-</w:t>
      </w:r>
      <w:r w:rsidR="0031357A">
        <w:rPr>
          <w:rFonts w:eastAsiaTheme="minorEastAsia" w:cs="Times New Roman"/>
          <w:sz w:val="24"/>
          <w:szCs w:val="24"/>
        </w:rPr>
        <w:t xml:space="preserve">20 </w:t>
      </w:r>
      <w:r w:rsidRPr="00417827">
        <w:rPr>
          <w:rFonts w:eastAsiaTheme="minorEastAsia" w:cs="Times New Roman"/>
          <w:sz w:val="24"/>
          <w:szCs w:val="24"/>
        </w:rPr>
        <w:sym w:font="Symbol" w:char="F06D"/>
      </w:r>
      <w:r w:rsidRPr="00417827">
        <w:rPr>
          <w:rFonts w:eastAsiaTheme="minorEastAsia" w:cs="Times New Roman"/>
          <w:sz w:val="24"/>
          <w:szCs w:val="24"/>
        </w:rPr>
        <w:t>L</w:t>
      </w:r>
    </w:p>
    <w:p w14:paraId="1496E559" w14:textId="59FA3FB6" w:rsidR="00CC6ABD" w:rsidRPr="00417827" w:rsidRDefault="00CC6ABD" w:rsidP="00F950CD">
      <w:pPr>
        <w:spacing w:line="240" w:lineRule="auto"/>
        <w:contextualSpacing/>
        <w:jc w:val="both"/>
        <w:rPr>
          <w:rFonts w:eastAsiaTheme="minorEastAsia" w:cs="Times New Roman"/>
          <w:sz w:val="24"/>
          <w:szCs w:val="24"/>
        </w:rPr>
      </w:pPr>
      <w:r w:rsidRPr="00417827">
        <w:rPr>
          <w:rFonts w:eastAsiaTheme="minorEastAsia" w:cs="Times New Roman"/>
          <w:sz w:val="24"/>
          <w:szCs w:val="24"/>
        </w:rPr>
        <w:t>Pression maximale : 400 bar</w:t>
      </w:r>
    </w:p>
    <w:p w14:paraId="7BE94D89" w14:textId="77777777" w:rsidR="00CC6ABD" w:rsidRPr="00417827" w:rsidRDefault="00CC6ABD" w:rsidP="00F950CD">
      <w:pPr>
        <w:spacing w:line="240" w:lineRule="auto"/>
        <w:contextualSpacing/>
        <w:jc w:val="both"/>
        <w:rPr>
          <w:rFonts w:eastAsiaTheme="minorEastAsia" w:cs="Times New Roman"/>
          <w:sz w:val="24"/>
          <w:szCs w:val="24"/>
        </w:rPr>
      </w:pPr>
      <w:r w:rsidRPr="00417827">
        <w:rPr>
          <w:rFonts w:eastAsiaTheme="minorEastAsia" w:cs="Times New Roman"/>
          <w:sz w:val="24"/>
          <w:szCs w:val="24"/>
        </w:rPr>
        <w:t xml:space="preserve">Gamme de contrôle de la température de la colonne : 30-50 </w:t>
      </w:r>
      <w:r w:rsidRPr="00417827">
        <w:rPr>
          <w:rFonts w:eastAsiaTheme="minorEastAsia" w:cs="Times New Roman"/>
          <w:sz w:val="24"/>
          <w:szCs w:val="24"/>
        </w:rPr>
        <w:sym w:font="Symbol" w:char="F0B0"/>
      </w:r>
      <w:r w:rsidRPr="00417827">
        <w:rPr>
          <w:rFonts w:eastAsiaTheme="minorEastAsia" w:cs="Times New Roman"/>
          <w:sz w:val="24"/>
          <w:szCs w:val="24"/>
        </w:rPr>
        <w:t>C</w:t>
      </w:r>
    </w:p>
    <w:p w14:paraId="4050888A" w14:textId="72BA4806" w:rsidR="00CC6ABD" w:rsidRPr="00417827" w:rsidRDefault="00CC6ABD" w:rsidP="00F950CD">
      <w:pPr>
        <w:spacing w:line="240" w:lineRule="auto"/>
        <w:contextualSpacing/>
        <w:jc w:val="both"/>
        <w:rPr>
          <w:rFonts w:eastAsiaTheme="minorEastAsia" w:cs="Times New Roman"/>
          <w:sz w:val="24"/>
          <w:szCs w:val="24"/>
        </w:rPr>
      </w:pPr>
      <w:r w:rsidRPr="00417827">
        <w:rPr>
          <w:rFonts w:eastAsiaTheme="minorEastAsia" w:cs="Times New Roman"/>
          <w:sz w:val="24"/>
          <w:szCs w:val="24"/>
        </w:rPr>
        <w:t>Gamme de débits de la phase mobile : 0.</w:t>
      </w:r>
      <w:r w:rsidR="002238C3">
        <w:rPr>
          <w:rFonts w:eastAsiaTheme="minorEastAsia" w:cs="Times New Roman"/>
          <w:sz w:val="24"/>
          <w:szCs w:val="24"/>
        </w:rPr>
        <w:t>5</w:t>
      </w:r>
      <w:r w:rsidRPr="00417827">
        <w:rPr>
          <w:rFonts w:eastAsiaTheme="minorEastAsia" w:cs="Times New Roman"/>
          <w:sz w:val="24"/>
          <w:szCs w:val="24"/>
        </w:rPr>
        <w:t>-1</w:t>
      </w:r>
      <w:r w:rsidR="002238C3">
        <w:rPr>
          <w:rFonts w:eastAsiaTheme="minorEastAsia" w:cs="Times New Roman"/>
          <w:sz w:val="24"/>
          <w:szCs w:val="24"/>
        </w:rPr>
        <w:t>.5</w:t>
      </w:r>
      <w:r w:rsidRPr="00417827">
        <w:rPr>
          <w:rFonts w:eastAsiaTheme="minorEastAsia" w:cs="Times New Roman"/>
          <w:sz w:val="24"/>
          <w:szCs w:val="24"/>
        </w:rPr>
        <w:t xml:space="preserve"> mL/min</w:t>
      </w:r>
    </w:p>
    <w:p w14:paraId="684872F2" w14:textId="77777777" w:rsidR="00F44426" w:rsidRDefault="00F44426" w:rsidP="00FA1334">
      <w:pPr>
        <w:spacing w:line="240" w:lineRule="auto"/>
        <w:jc w:val="both"/>
        <w:rPr>
          <w:rFonts w:eastAsiaTheme="minorEastAsia" w:cs="Times New Roman"/>
          <w:sz w:val="24"/>
          <w:szCs w:val="24"/>
        </w:rPr>
      </w:pPr>
    </w:p>
    <w:p w14:paraId="6C4BADD3" w14:textId="1C399651" w:rsidR="00061D79" w:rsidRDefault="00061D79" w:rsidP="00FA1334">
      <w:pPr>
        <w:spacing w:line="240" w:lineRule="auto"/>
        <w:jc w:val="both"/>
        <w:rPr>
          <w:rFonts w:eastAsiaTheme="minorEastAsia" w:cs="Times New Roman"/>
          <w:sz w:val="24"/>
          <w:szCs w:val="24"/>
        </w:rPr>
      </w:pPr>
      <w:r w:rsidRPr="00FA1334">
        <w:rPr>
          <w:rFonts w:eastAsiaTheme="minorEastAsia" w:cs="Times New Roman"/>
          <w:sz w:val="24"/>
          <w:szCs w:val="24"/>
        </w:rPr>
        <w:t xml:space="preserve">En vous basant sur les résultats </w:t>
      </w:r>
      <w:r w:rsidR="005613AA" w:rsidRPr="00FA1334">
        <w:rPr>
          <w:rFonts w:eastAsiaTheme="minorEastAsia" w:cs="Times New Roman"/>
          <w:sz w:val="24"/>
          <w:szCs w:val="24"/>
        </w:rPr>
        <w:t>précédents</w:t>
      </w:r>
      <w:r w:rsidRPr="00FA1334">
        <w:rPr>
          <w:rFonts w:eastAsiaTheme="minorEastAsia" w:cs="Times New Roman"/>
          <w:sz w:val="24"/>
          <w:szCs w:val="24"/>
        </w:rPr>
        <w:t xml:space="preserve">, trouver les paramètres optimaux (solvant B, %B, </w:t>
      </w:r>
      <w:r w:rsidR="007E69EF" w:rsidRPr="00FA1334">
        <w:rPr>
          <w:rFonts w:eastAsiaTheme="minorEastAsia" w:cs="Times New Roman"/>
          <w:sz w:val="24"/>
          <w:szCs w:val="24"/>
        </w:rPr>
        <w:t xml:space="preserve">débit, </w:t>
      </w:r>
      <w:r w:rsidRPr="00FA1334">
        <w:rPr>
          <w:rFonts w:eastAsiaTheme="minorEastAsia" w:cs="Times New Roman"/>
          <w:sz w:val="24"/>
          <w:szCs w:val="24"/>
        </w:rPr>
        <w:t xml:space="preserve">caractéristiques de la colonne, température) pour séparer les analytes du mélange </w:t>
      </w:r>
      <w:r w:rsidR="0086416C" w:rsidRPr="00FA1334">
        <w:rPr>
          <w:rFonts w:eastAsiaTheme="minorEastAsia" w:cs="Times New Roman"/>
          <w:sz w:val="24"/>
          <w:szCs w:val="24"/>
        </w:rPr>
        <w:t>1</w:t>
      </w:r>
      <w:r w:rsidRPr="00FA1334">
        <w:rPr>
          <w:rFonts w:eastAsiaTheme="minorEastAsia" w:cs="Times New Roman"/>
          <w:sz w:val="24"/>
          <w:szCs w:val="24"/>
        </w:rPr>
        <w:t xml:space="preserve"> par élution isocratique</w:t>
      </w:r>
      <w:r w:rsidR="00703F62" w:rsidRPr="00FA1334">
        <w:rPr>
          <w:rFonts w:eastAsiaTheme="minorEastAsia" w:cs="Times New Roman"/>
          <w:sz w:val="24"/>
          <w:szCs w:val="24"/>
        </w:rPr>
        <w:t>.</w:t>
      </w:r>
      <w:r w:rsidR="007E69EF" w:rsidRPr="00FA1334">
        <w:rPr>
          <w:rFonts w:eastAsiaTheme="minorEastAsia" w:cs="Times New Roman"/>
          <w:sz w:val="24"/>
          <w:szCs w:val="24"/>
        </w:rPr>
        <w:t xml:space="preserve"> N’oubliez pas d’optimiser la longueur d’onde d’absorption pour maximiser la sensibilité de votre analyse.</w:t>
      </w:r>
      <w:r w:rsidR="00DB2AA5" w:rsidRPr="00FA1334">
        <w:rPr>
          <w:rFonts w:eastAsiaTheme="minorEastAsia" w:cs="Times New Roman"/>
          <w:sz w:val="24"/>
          <w:szCs w:val="24"/>
        </w:rPr>
        <w:t xml:space="preserve"> Assurez-vous de ne pas dépasser la pression maximale.</w:t>
      </w:r>
    </w:p>
    <w:p w14:paraId="365EA5D0" w14:textId="77777777" w:rsidR="00F44426" w:rsidRDefault="00F44426" w:rsidP="00FA1334">
      <w:pPr>
        <w:spacing w:line="240" w:lineRule="auto"/>
        <w:jc w:val="both"/>
        <w:rPr>
          <w:rFonts w:eastAsiaTheme="minorEastAsia" w:cs="Times New Roman"/>
          <w:sz w:val="24"/>
          <w:szCs w:val="24"/>
        </w:rPr>
      </w:pPr>
    </w:p>
    <w:p w14:paraId="754DCBB0" w14:textId="77777777" w:rsidR="001C087E" w:rsidRDefault="001C087E" w:rsidP="00FA1334">
      <w:pPr>
        <w:spacing w:line="240" w:lineRule="auto"/>
        <w:jc w:val="both"/>
        <w:rPr>
          <w:rFonts w:eastAsiaTheme="minorEastAsia" w:cs="Times New Roman"/>
          <w:sz w:val="24"/>
          <w:szCs w:val="24"/>
        </w:rPr>
      </w:pPr>
    </w:p>
    <w:p w14:paraId="4C715265" w14:textId="77777777" w:rsidR="001C087E" w:rsidRDefault="001C087E" w:rsidP="00FA1334">
      <w:pPr>
        <w:spacing w:line="240" w:lineRule="auto"/>
        <w:jc w:val="both"/>
        <w:rPr>
          <w:rFonts w:eastAsiaTheme="minorEastAsia" w:cs="Times New Roman"/>
          <w:sz w:val="24"/>
          <w:szCs w:val="24"/>
        </w:rPr>
      </w:pPr>
    </w:p>
    <w:p w14:paraId="7B8CDAAA" w14:textId="77777777" w:rsidR="001C087E" w:rsidRPr="00FA1334" w:rsidRDefault="001C087E" w:rsidP="00FA1334">
      <w:pPr>
        <w:spacing w:line="240" w:lineRule="auto"/>
        <w:jc w:val="both"/>
        <w:rPr>
          <w:rFonts w:eastAsiaTheme="minorEastAsia" w:cs="Times New Roman"/>
          <w:sz w:val="24"/>
          <w:szCs w:val="24"/>
        </w:rPr>
      </w:pPr>
    </w:p>
    <w:p w14:paraId="3DB50C2B" w14:textId="5B8EAD69" w:rsidR="00A33AEE" w:rsidRPr="00D13562" w:rsidRDefault="00A33AEE" w:rsidP="00D13562">
      <w:pPr>
        <w:pStyle w:val="Heading1"/>
      </w:pPr>
      <w:r w:rsidRPr="00D13562">
        <w:lastRenderedPageBreak/>
        <w:t>Séparation des composantes d</w:t>
      </w:r>
      <w:r w:rsidR="00D13562" w:rsidRPr="00D13562">
        <w:t>’</w:t>
      </w:r>
      <w:r w:rsidRPr="00D13562">
        <w:t>u</w:t>
      </w:r>
      <w:r w:rsidR="00D13562" w:rsidRPr="00D13562">
        <w:t>n</w:t>
      </w:r>
      <w:r w:rsidRPr="00D13562">
        <w:t xml:space="preserve"> mélange </w:t>
      </w:r>
      <w:r w:rsidR="00D13562" w:rsidRPr="00D13562">
        <w:t>par gradient d’élution (Partie 3)</w:t>
      </w:r>
    </w:p>
    <w:p w14:paraId="06BA7CB5" w14:textId="77777777" w:rsidR="00F86301" w:rsidRPr="00F86301" w:rsidRDefault="00F86301" w:rsidP="00F950CD">
      <w:pPr>
        <w:pStyle w:val="ListParagraph"/>
        <w:spacing w:line="240" w:lineRule="auto"/>
        <w:ind w:left="0"/>
        <w:jc w:val="center"/>
        <w:rPr>
          <w:rFonts w:eastAsiaTheme="minorEastAsia" w:cs="Times New Roman"/>
          <w:sz w:val="24"/>
          <w:szCs w:val="24"/>
        </w:rPr>
      </w:pPr>
    </w:p>
    <w:p w14:paraId="7C7E548B" w14:textId="5A5764FD" w:rsidR="00673D9C" w:rsidRPr="00D13562" w:rsidRDefault="00673D9C" w:rsidP="00D13562">
      <w:pPr>
        <w:pStyle w:val="ListParagraph"/>
        <w:numPr>
          <w:ilvl w:val="1"/>
          <w:numId w:val="38"/>
        </w:numPr>
        <w:spacing w:after="0" w:line="240" w:lineRule="auto"/>
        <w:jc w:val="both"/>
        <w:rPr>
          <w:rFonts w:eastAsiaTheme="minorEastAsia" w:cs="Times New Roman"/>
          <w:b/>
          <w:i/>
          <w:sz w:val="24"/>
          <w:szCs w:val="24"/>
        </w:rPr>
      </w:pPr>
      <w:r w:rsidRPr="00D13562">
        <w:rPr>
          <w:rFonts w:eastAsiaTheme="minorEastAsia" w:cs="Times New Roman"/>
          <w:b/>
          <w:i/>
          <w:sz w:val="24"/>
          <w:szCs w:val="24"/>
        </w:rPr>
        <w:t>Objectif</w:t>
      </w:r>
      <w:r w:rsidR="004A3D35">
        <w:rPr>
          <w:rFonts w:eastAsiaTheme="minorEastAsia" w:cs="Times New Roman"/>
          <w:b/>
          <w:i/>
          <w:sz w:val="24"/>
          <w:szCs w:val="24"/>
        </w:rPr>
        <w:t>s</w:t>
      </w:r>
    </w:p>
    <w:p w14:paraId="157E4FB6" w14:textId="77777777" w:rsidR="00673D9C" w:rsidRPr="00F86301" w:rsidRDefault="00673D9C" w:rsidP="00673D9C">
      <w:pPr>
        <w:spacing w:after="0" w:line="240" w:lineRule="auto"/>
        <w:contextualSpacing/>
        <w:jc w:val="both"/>
        <w:rPr>
          <w:rFonts w:eastAsiaTheme="minorEastAsia" w:cs="Times New Roman"/>
          <w:b/>
          <w:i/>
          <w:sz w:val="24"/>
          <w:szCs w:val="24"/>
        </w:rPr>
      </w:pPr>
    </w:p>
    <w:p w14:paraId="29C4AC4B" w14:textId="296EEAAE" w:rsidR="00673D9C" w:rsidRDefault="00673D9C" w:rsidP="0003249D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eastAsiaTheme="minorEastAsia" w:cs="Times New Roman"/>
          <w:sz w:val="24"/>
          <w:szCs w:val="24"/>
        </w:rPr>
      </w:pPr>
      <w:r w:rsidRPr="00E26554">
        <w:rPr>
          <w:rFonts w:eastAsiaTheme="minorEastAsia" w:cs="Times New Roman"/>
          <w:sz w:val="24"/>
          <w:szCs w:val="24"/>
        </w:rPr>
        <w:t xml:space="preserve">Séparer les analytes présents dans </w:t>
      </w:r>
      <w:r w:rsidR="0003249D">
        <w:rPr>
          <w:rFonts w:eastAsiaTheme="minorEastAsia" w:cs="Times New Roman"/>
          <w:sz w:val="24"/>
          <w:szCs w:val="24"/>
        </w:rPr>
        <w:t xml:space="preserve">un mélange </w:t>
      </w:r>
      <w:r>
        <w:rPr>
          <w:rFonts w:eastAsiaTheme="minorEastAsia" w:cs="Times New Roman"/>
          <w:sz w:val="24"/>
          <w:szCs w:val="24"/>
        </w:rPr>
        <w:t>en utilisant une</w:t>
      </w:r>
      <w:r w:rsidRPr="00E26554">
        <w:rPr>
          <w:rFonts w:eastAsiaTheme="minorEastAsia" w:cs="Times New Roman"/>
          <w:sz w:val="24"/>
          <w:szCs w:val="24"/>
        </w:rPr>
        <w:t xml:space="preserve"> méthode </w:t>
      </w:r>
      <w:r w:rsidRPr="00E26554">
        <w:rPr>
          <w:rFonts w:eastAsiaTheme="minorEastAsia" w:cs="Times New Roman"/>
          <w:i/>
          <w:sz w:val="24"/>
          <w:szCs w:val="24"/>
        </w:rPr>
        <w:t>d’élution par gradient</w:t>
      </w:r>
      <w:r w:rsidRPr="00E26554">
        <w:rPr>
          <w:rFonts w:eastAsiaTheme="minorEastAsia" w:cs="Times New Roman"/>
          <w:sz w:val="24"/>
          <w:szCs w:val="24"/>
        </w:rPr>
        <w:t xml:space="preserve"> permettant la résolution de tous les pics des analytes (les pics doivent être séparés à la base)</w:t>
      </w:r>
      <w:r>
        <w:rPr>
          <w:rFonts w:eastAsiaTheme="minorEastAsia" w:cs="Times New Roman"/>
          <w:sz w:val="24"/>
          <w:szCs w:val="24"/>
        </w:rPr>
        <w:t>,</w:t>
      </w:r>
      <w:r w:rsidRPr="00E26554">
        <w:rPr>
          <w:rFonts w:eastAsiaTheme="minorEastAsia" w:cs="Times New Roman"/>
          <w:sz w:val="24"/>
          <w:szCs w:val="24"/>
        </w:rPr>
        <w:t xml:space="preserve"> dans le temps le plus court possible. </w:t>
      </w:r>
    </w:p>
    <w:p w14:paraId="79129568" w14:textId="77777777" w:rsidR="00673D9C" w:rsidRDefault="00673D9C" w:rsidP="0003249D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eastAsiaTheme="minorEastAsia" w:cs="Times New Roman"/>
          <w:sz w:val="24"/>
          <w:szCs w:val="24"/>
        </w:rPr>
      </w:pPr>
      <w:r w:rsidRPr="00E26554">
        <w:rPr>
          <w:rFonts w:eastAsiaTheme="minorEastAsia" w:cs="Times New Roman"/>
          <w:sz w:val="24"/>
          <w:szCs w:val="24"/>
        </w:rPr>
        <w:t>La séparation devra respecter les limites de température, pres</w:t>
      </w:r>
      <w:r>
        <w:rPr>
          <w:rFonts w:eastAsiaTheme="minorEastAsia" w:cs="Times New Roman"/>
          <w:sz w:val="24"/>
          <w:szCs w:val="24"/>
        </w:rPr>
        <w:t>sion et dimensions des colonnes et les pics devront être le plus intenses possible.</w:t>
      </w:r>
    </w:p>
    <w:p w14:paraId="229F8B5E" w14:textId="77777777" w:rsidR="00D13562" w:rsidRDefault="00D13562" w:rsidP="007E6DCD">
      <w:pPr>
        <w:pStyle w:val="ListParagraph"/>
        <w:spacing w:after="0" w:line="240" w:lineRule="auto"/>
        <w:ind w:left="0"/>
        <w:jc w:val="both"/>
        <w:rPr>
          <w:rFonts w:eastAsiaTheme="minorEastAsia" w:cs="Times New Roman"/>
          <w:sz w:val="24"/>
          <w:szCs w:val="24"/>
        </w:rPr>
      </w:pPr>
    </w:p>
    <w:p w14:paraId="620CF8AF" w14:textId="1F2DDFFE" w:rsidR="00F86301" w:rsidRDefault="00F86301" w:rsidP="007E6DCD">
      <w:pPr>
        <w:pStyle w:val="ListParagraph"/>
        <w:spacing w:after="0" w:line="240" w:lineRule="auto"/>
        <w:ind w:left="0"/>
        <w:jc w:val="both"/>
        <w:rPr>
          <w:rFonts w:eastAsiaTheme="minorEastAsia" w:cs="Times New Roman"/>
          <w:sz w:val="24"/>
          <w:szCs w:val="24"/>
        </w:rPr>
      </w:pPr>
      <w:r w:rsidRPr="00417827">
        <w:rPr>
          <w:rFonts w:eastAsiaTheme="minorEastAsia" w:cs="Times New Roman"/>
          <w:sz w:val="24"/>
          <w:szCs w:val="24"/>
        </w:rPr>
        <w:t>Dans votre laboratoire, vous disposez d</w:t>
      </w:r>
      <w:r w:rsidR="00076D4B">
        <w:rPr>
          <w:rFonts w:eastAsiaTheme="minorEastAsia" w:cs="Times New Roman"/>
          <w:sz w:val="24"/>
          <w:szCs w:val="24"/>
        </w:rPr>
        <w:t xml:space="preserve">u même matériel que </w:t>
      </w:r>
      <w:r w:rsidR="00E512FA">
        <w:rPr>
          <w:rFonts w:eastAsiaTheme="minorEastAsia" w:cs="Times New Roman"/>
          <w:sz w:val="24"/>
          <w:szCs w:val="24"/>
        </w:rPr>
        <w:t xml:space="preserve">celui indiqué dans la section 3.5, sauf </w:t>
      </w:r>
      <w:r w:rsidR="00250A2B">
        <w:rPr>
          <w:rFonts w:eastAsiaTheme="minorEastAsia" w:cs="Times New Roman"/>
          <w:sz w:val="24"/>
          <w:szCs w:val="24"/>
        </w:rPr>
        <w:t>que cette fois-ci vous allez utiliser une</w:t>
      </w:r>
      <w:r w:rsidR="00E512FA">
        <w:rPr>
          <w:rFonts w:eastAsiaTheme="minorEastAsia" w:cs="Times New Roman"/>
          <w:sz w:val="24"/>
          <w:szCs w:val="24"/>
        </w:rPr>
        <w:t xml:space="preserve"> </w:t>
      </w:r>
      <w:r w:rsidR="006C616C">
        <w:rPr>
          <w:rFonts w:eastAsiaTheme="minorEastAsia" w:cs="Times New Roman"/>
          <w:sz w:val="24"/>
          <w:szCs w:val="24"/>
        </w:rPr>
        <w:t>s</w:t>
      </w:r>
      <w:r w:rsidR="006C616C" w:rsidRPr="006C616C">
        <w:rPr>
          <w:rFonts w:eastAsiaTheme="minorEastAsia" w:cs="Times New Roman"/>
          <w:sz w:val="24"/>
          <w:szCs w:val="24"/>
        </w:rPr>
        <w:t xml:space="preserve">olution du mélange </w:t>
      </w:r>
      <w:r w:rsidR="006C616C">
        <w:rPr>
          <w:rFonts w:eastAsiaTheme="minorEastAsia" w:cs="Times New Roman"/>
          <w:sz w:val="24"/>
          <w:szCs w:val="24"/>
        </w:rPr>
        <w:t>4</w:t>
      </w:r>
      <w:r w:rsidR="006C616C" w:rsidRPr="006C616C">
        <w:rPr>
          <w:rFonts w:eastAsiaTheme="minorEastAsia" w:cs="Times New Roman"/>
          <w:sz w:val="24"/>
          <w:szCs w:val="24"/>
        </w:rPr>
        <w:t xml:space="preserve"> (</w:t>
      </w:r>
      <w:r w:rsidR="006C616C">
        <w:rPr>
          <w:rFonts w:eastAsiaTheme="minorEastAsia" w:cs="Times New Roman"/>
          <w:sz w:val="24"/>
          <w:szCs w:val="24"/>
        </w:rPr>
        <w:t>cannabinoïdes</w:t>
      </w:r>
      <w:r w:rsidR="006C616C" w:rsidRPr="006C616C">
        <w:rPr>
          <w:rFonts w:eastAsiaTheme="minorEastAsia" w:cs="Times New Roman"/>
          <w:sz w:val="24"/>
          <w:szCs w:val="24"/>
        </w:rPr>
        <w:t>) de concentration 0.1 mg/mL</w:t>
      </w:r>
      <w:r w:rsidR="0003249D">
        <w:rPr>
          <w:rFonts w:eastAsiaTheme="minorEastAsia" w:cs="Times New Roman"/>
          <w:sz w:val="24"/>
          <w:szCs w:val="24"/>
        </w:rPr>
        <w:t>.</w:t>
      </w:r>
    </w:p>
    <w:p w14:paraId="5E462A05" w14:textId="77777777" w:rsidR="007E6DCD" w:rsidRDefault="007E6DCD" w:rsidP="007E6DCD">
      <w:pPr>
        <w:pStyle w:val="ListParagraph"/>
        <w:spacing w:after="0" w:line="240" w:lineRule="auto"/>
        <w:ind w:left="0"/>
        <w:jc w:val="both"/>
        <w:rPr>
          <w:rFonts w:eastAsiaTheme="minorEastAsia" w:cs="Times New Roman"/>
          <w:sz w:val="24"/>
          <w:szCs w:val="24"/>
        </w:rPr>
      </w:pPr>
    </w:p>
    <w:p w14:paraId="1F552622" w14:textId="77777777" w:rsidR="007E6DCD" w:rsidRDefault="007E6DCD" w:rsidP="007E6DCD">
      <w:pPr>
        <w:pStyle w:val="ListParagraph"/>
        <w:spacing w:after="0" w:line="240" w:lineRule="auto"/>
        <w:ind w:left="0"/>
        <w:jc w:val="both"/>
        <w:rPr>
          <w:rFonts w:eastAsiaTheme="minorEastAsia" w:cs="Times New Roman"/>
          <w:b/>
          <w:sz w:val="24"/>
          <w:szCs w:val="24"/>
        </w:rPr>
      </w:pPr>
    </w:p>
    <w:p w14:paraId="46B36EB5" w14:textId="77777777" w:rsidR="00F86301" w:rsidRPr="00E26554" w:rsidRDefault="00F86301" w:rsidP="0003249D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eastAsiaTheme="minorEastAsia" w:cs="Times New Roman"/>
          <w:sz w:val="24"/>
          <w:szCs w:val="24"/>
        </w:rPr>
        <w:sectPr w:rsidR="00F86301" w:rsidRPr="00E26554" w:rsidSect="007A5B61">
          <w:headerReference w:type="default" r:id="rId13"/>
          <w:footerReference w:type="default" r:id="rId14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07489C7D" w14:textId="77777777" w:rsidR="006E1E7D" w:rsidRPr="00417827" w:rsidRDefault="00A2430B" w:rsidP="00F950CD">
      <w:pPr>
        <w:spacing w:line="240" w:lineRule="auto"/>
        <w:jc w:val="center"/>
        <w:rPr>
          <w:rFonts w:cs="Times New Roman"/>
          <w:b/>
          <w:sz w:val="24"/>
          <w:szCs w:val="24"/>
        </w:rPr>
      </w:pPr>
      <w:r w:rsidRPr="00417827">
        <w:rPr>
          <w:rFonts w:cs="Times New Roman"/>
          <w:b/>
          <w:sz w:val="24"/>
          <w:szCs w:val="24"/>
        </w:rPr>
        <w:lastRenderedPageBreak/>
        <w:t>R</w:t>
      </w:r>
      <w:r w:rsidR="00041D93" w:rsidRPr="00417827">
        <w:rPr>
          <w:rFonts w:cs="Times New Roman"/>
          <w:b/>
          <w:sz w:val="24"/>
          <w:szCs w:val="24"/>
        </w:rPr>
        <w:t>apport</w:t>
      </w:r>
      <w:r w:rsidRPr="00417827">
        <w:rPr>
          <w:rFonts w:cs="Times New Roman"/>
          <w:b/>
          <w:sz w:val="24"/>
          <w:szCs w:val="24"/>
        </w:rPr>
        <w:t xml:space="preserve"> des résultats</w:t>
      </w:r>
      <w:r w:rsidR="00D321C6" w:rsidRPr="00417827">
        <w:rPr>
          <w:rFonts w:cs="Times New Roman"/>
          <w:b/>
          <w:sz w:val="24"/>
          <w:szCs w:val="24"/>
        </w:rPr>
        <w:t xml:space="preserve"> </w:t>
      </w:r>
    </w:p>
    <w:p w14:paraId="07A812F2" w14:textId="34C3AAD3" w:rsidR="007E1C05" w:rsidRDefault="00493277" w:rsidP="00F950CD">
      <w:pPr>
        <w:spacing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Membres de l’équipe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493277" w14:paraId="0E59F32C" w14:textId="77777777" w:rsidTr="00493277">
        <w:tc>
          <w:tcPr>
            <w:tcW w:w="8630" w:type="dxa"/>
          </w:tcPr>
          <w:p w14:paraId="46BFBC42" w14:textId="77777777" w:rsidR="00493277" w:rsidRDefault="00493277" w:rsidP="00F950CD">
            <w:pPr>
              <w:rPr>
                <w:rFonts w:cs="Times New Roman"/>
                <w:b/>
                <w:sz w:val="24"/>
                <w:szCs w:val="24"/>
              </w:rPr>
            </w:pPr>
          </w:p>
          <w:p w14:paraId="6305109E" w14:textId="77777777" w:rsidR="00493277" w:rsidRDefault="00493277" w:rsidP="00F950CD">
            <w:pPr>
              <w:rPr>
                <w:rFonts w:cs="Times New Roman"/>
                <w:b/>
                <w:sz w:val="24"/>
                <w:szCs w:val="24"/>
              </w:rPr>
            </w:pPr>
          </w:p>
          <w:p w14:paraId="0DE46741" w14:textId="4B96609C" w:rsidR="00493277" w:rsidRDefault="00493277" w:rsidP="00F950CD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53D77B29" w14:textId="77777777" w:rsidR="00493277" w:rsidRDefault="00493277" w:rsidP="00F950CD">
      <w:pPr>
        <w:pStyle w:val="ListParagraph"/>
        <w:spacing w:line="240" w:lineRule="auto"/>
        <w:ind w:left="360"/>
        <w:jc w:val="both"/>
        <w:rPr>
          <w:rFonts w:eastAsiaTheme="minorEastAsia" w:cs="Times New Roman"/>
          <w:sz w:val="24"/>
          <w:szCs w:val="24"/>
        </w:rPr>
      </w:pPr>
    </w:p>
    <w:p w14:paraId="64E82EC2" w14:textId="545B7655" w:rsidR="00E54FC9" w:rsidRDefault="00E54FC9" w:rsidP="00F950CD">
      <w:pPr>
        <w:pStyle w:val="ListParagraph"/>
        <w:numPr>
          <w:ilvl w:val="0"/>
          <w:numId w:val="29"/>
        </w:numPr>
        <w:spacing w:line="240" w:lineRule="auto"/>
        <w:jc w:val="both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 xml:space="preserve">Tracez les graphiques suivants pour </w:t>
      </w:r>
      <w:r w:rsidRPr="00E54FC9">
        <w:rPr>
          <w:rFonts w:eastAsiaTheme="minorEastAsia" w:cs="Times New Roman"/>
          <w:i/>
          <w:sz w:val="24"/>
          <w:szCs w:val="24"/>
        </w:rPr>
        <w:t>k</w:t>
      </w:r>
      <w:r w:rsidR="00BB6297">
        <w:rPr>
          <w:rFonts w:eastAsiaTheme="minorEastAsia" w:cs="Times New Roman"/>
          <w:i/>
          <w:sz w:val="24"/>
          <w:szCs w:val="24"/>
        </w:rPr>
        <w:t xml:space="preserve"> et N</w:t>
      </w:r>
      <w:r w:rsidR="00BB6297">
        <w:rPr>
          <w:rFonts w:eastAsiaTheme="minorEastAsia" w:cs="Times New Roman"/>
          <w:sz w:val="24"/>
          <w:szCs w:val="24"/>
        </w:rPr>
        <w:t>:</w:t>
      </w:r>
    </w:p>
    <w:p w14:paraId="3B2881EF" w14:textId="5243D21D" w:rsidR="00DE2DAC" w:rsidRPr="00076234" w:rsidRDefault="00E54FC9" w:rsidP="00F950CD">
      <w:pPr>
        <w:pStyle w:val="ListParagraph"/>
        <w:numPr>
          <w:ilvl w:val="1"/>
          <w:numId w:val="29"/>
        </w:numPr>
        <w:spacing w:line="240" w:lineRule="auto"/>
        <w:jc w:val="both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>en fonction du %B</w:t>
      </w:r>
    </w:p>
    <w:p w14:paraId="1C456FD4" w14:textId="3AEFB4FD" w:rsidR="00E54FC9" w:rsidRDefault="00E54FC9" w:rsidP="00F950CD">
      <w:pPr>
        <w:pStyle w:val="ListParagraph"/>
        <w:numPr>
          <w:ilvl w:val="1"/>
          <w:numId w:val="29"/>
        </w:numPr>
        <w:spacing w:line="240" w:lineRule="auto"/>
        <w:jc w:val="both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>en fonction de la température</w:t>
      </w:r>
    </w:p>
    <w:p w14:paraId="1D974860" w14:textId="6CCA57CD" w:rsidR="00E54FC9" w:rsidRDefault="00E54FC9" w:rsidP="00F950CD">
      <w:pPr>
        <w:pStyle w:val="ListParagraph"/>
        <w:numPr>
          <w:ilvl w:val="1"/>
          <w:numId w:val="29"/>
        </w:numPr>
        <w:spacing w:line="240" w:lineRule="auto"/>
        <w:jc w:val="both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>en fonction du débit</w:t>
      </w:r>
      <w:r w:rsidR="00076234">
        <w:rPr>
          <w:rFonts w:eastAsiaTheme="minorEastAsia" w:cs="Times New Roman"/>
          <w:sz w:val="24"/>
          <w:szCs w:val="24"/>
        </w:rPr>
        <w:t xml:space="preserve"> </w:t>
      </w:r>
    </w:p>
    <w:p w14:paraId="0865E1A5" w14:textId="7C0287BF" w:rsidR="00E54FC9" w:rsidRPr="00A044EA" w:rsidRDefault="00E54FC9" w:rsidP="00F950CD">
      <w:pPr>
        <w:pStyle w:val="ListParagraph"/>
        <w:numPr>
          <w:ilvl w:val="1"/>
          <w:numId w:val="29"/>
        </w:numPr>
        <w:spacing w:line="240" w:lineRule="auto"/>
        <w:jc w:val="both"/>
        <w:rPr>
          <w:rFonts w:eastAsiaTheme="minorEastAsia" w:cs="Times New Roman"/>
          <w:i/>
          <w:sz w:val="24"/>
          <w:szCs w:val="24"/>
        </w:rPr>
      </w:pPr>
      <w:r w:rsidRPr="00E54FC9">
        <w:rPr>
          <w:rFonts w:eastAsiaTheme="minorEastAsia" w:cs="Times New Roman"/>
          <w:sz w:val="24"/>
          <w:szCs w:val="24"/>
        </w:rPr>
        <w:t>en</w:t>
      </w:r>
      <w:r>
        <w:rPr>
          <w:rFonts w:eastAsiaTheme="minorEastAsia" w:cs="Times New Roman"/>
          <w:sz w:val="24"/>
          <w:szCs w:val="24"/>
        </w:rPr>
        <w:t xml:space="preserve"> fonction de la longueur de la colonne</w:t>
      </w:r>
    </w:p>
    <w:p w14:paraId="081EB1DC" w14:textId="52707C82" w:rsidR="00A044EA" w:rsidRPr="00E54FC9" w:rsidRDefault="00A044EA" w:rsidP="00F950CD">
      <w:pPr>
        <w:pStyle w:val="ListParagraph"/>
        <w:numPr>
          <w:ilvl w:val="1"/>
          <w:numId w:val="29"/>
        </w:numPr>
        <w:spacing w:line="240" w:lineRule="auto"/>
        <w:jc w:val="both"/>
        <w:rPr>
          <w:rFonts w:eastAsiaTheme="minorEastAsia" w:cs="Times New Roman"/>
          <w:i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>en fonction du diamètre interne de la colonne</w:t>
      </w:r>
    </w:p>
    <w:p w14:paraId="21F6875E" w14:textId="1CDA9936" w:rsidR="00E54FC9" w:rsidRPr="00E54FC9" w:rsidRDefault="00E54FC9" w:rsidP="00F950CD">
      <w:pPr>
        <w:pStyle w:val="ListParagraph"/>
        <w:numPr>
          <w:ilvl w:val="1"/>
          <w:numId w:val="29"/>
        </w:numPr>
        <w:spacing w:line="240" w:lineRule="auto"/>
        <w:jc w:val="both"/>
        <w:rPr>
          <w:rFonts w:eastAsiaTheme="minorEastAsia" w:cs="Times New Roman"/>
          <w:i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>en fonction du diamètre de particules</w:t>
      </w:r>
    </w:p>
    <w:p w14:paraId="64593C1F" w14:textId="1A450EDE" w:rsidR="00E54FC9" w:rsidRDefault="00076234" w:rsidP="00F950CD">
      <w:pPr>
        <w:spacing w:line="240" w:lineRule="auto"/>
        <w:jc w:val="both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>Pour faire ces graphiques</w:t>
      </w:r>
      <w:r w:rsidR="009D3450">
        <w:rPr>
          <w:rFonts w:eastAsiaTheme="minorEastAsia" w:cs="Times New Roman"/>
          <w:sz w:val="24"/>
          <w:szCs w:val="24"/>
        </w:rPr>
        <w:t>,</w:t>
      </w:r>
      <w:r>
        <w:rPr>
          <w:rFonts w:eastAsiaTheme="minorEastAsia" w:cs="Times New Roman"/>
          <w:sz w:val="24"/>
          <w:szCs w:val="24"/>
        </w:rPr>
        <w:t xml:space="preserve"> utilisez seulement ACN comme solvant B, sauf pour 1a o</w:t>
      </w:r>
      <w:r>
        <w:rPr>
          <w:rFonts w:eastAsiaTheme="minorEastAsia" w:cstheme="minorHAnsi"/>
          <w:sz w:val="24"/>
          <w:szCs w:val="24"/>
        </w:rPr>
        <w:t>ù</w:t>
      </w:r>
      <w:r>
        <w:rPr>
          <w:rFonts w:eastAsiaTheme="minorEastAsia" w:cs="Times New Roman"/>
          <w:sz w:val="24"/>
          <w:szCs w:val="24"/>
        </w:rPr>
        <w:t xml:space="preserve"> il faut faire le graphique pour les deux solvants.</w:t>
      </w:r>
    </w:p>
    <w:p w14:paraId="4633253E" w14:textId="4DF3E6A6" w:rsidR="009603B7" w:rsidRPr="009603B7" w:rsidRDefault="009603B7" w:rsidP="009603B7">
      <w:pPr>
        <w:pStyle w:val="ListParagraph"/>
        <w:numPr>
          <w:ilvl w:val="0"/>
          <w:numId w:val="29"/>
        </w:numPr>
        <w:spacing w:line="240" w:lineRule="auto"/>
        <w:jc w:val="both"/>
        <w:rPr>
          <w:rFonts w:eastAsiaTheme="minorEastAsia" w:cs="Times New Roman"/>
          <w:sz w:val="24"/>
          <w:szCs w:val="24"/>
        </w:rPr>
      </w:pPr>
      <w:r w:rsidRPr="009603B7">
        <w:rPr>
          <w:rFonts w:eastAsiaTheme="minorEastAsia" w:cs="Times New Roman"/>
          <w:sz w:val="24"/>
          <w:szCs w:val="24"/>
        </w:rPr>
        <w:t>R</w:t>
      </w:r>
      <w:r w:rsidR="009D3450">
        <w:rPr>
          <w:rFonts w:eastAsiaTheme="minorEastAsia" w:cs="Times New Roman"/>
          <w:sz w:val="24"/>
          <w:szCs w:val="24"/>
        </w:rPr>
        <w:t>é</w:t>
      </w:r>
      <w:r w:rsidRPr="009603B7">
        <w:rPr>
          <w:rFonts w:eastAsiaTheme="minorEastAsia" w:cs="Times New Roman"/>
          <w:sz w:val="24"/>
          <w:szCs w:val="24"/>
        </w:rPr>
        <w:t>pondez aux questions suivantes en expliquant brièvement votre rais</w:t>
      </w:r>
      <w:r w:rsidR="009D3450">
        <w:rPr>
          <w:rFonts w:eastAsiaTheme="minorEastAsia" w:cs="Times New Roman"/>
          <w:sz w:val="24"/>
          <w:szCs w:val="24"/>
        </w:rPr>
        <w:t>on</w:t>
      </w:r>
      <w:r w:rsidRPr="009603B7">
        <w:rPr>
          <w:rFonts w:eastAsiaTheme="minorEastAsia" w:cs="Times New Roman"/>
          <w:sz w:val="24"/>
          <w:szCs w:val="24"/>
        </w:rPr>
        <w:t>nement :</w:t>
      </w:r>
    </w:p>
    <w:p w14:paraId="40EE18D7" w14:textId="77777777" w:rsidR="009603B7" w:rsidRDefault="00A044EA" w:rsidP="009603B7">
      <w:pPr>
        <w:pStyle w:val="ListParagraph"/>
        <w:numPr>
          <w:ilvl w:val="1"/>
          <w:numId w:val="29"/>
        </w:numPr>
        <w:spacing w:line="240" w:lineRule="auto"/>
        <w:jc w:val="both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>Quel(s) paramètre(s)</w:t>
      </w:r>
      <w:r w:rsidR="00BB6297">
        <w:rPr>
          <w:rFonts w:eastAsiaTheme="minorEastAsia" w:cs="Times New Roman"/>
          <w:sz w:val="24"/>
          <w:szCs w:val="24"/>
        </w:rPr>
        <w:t xml:space="preserve">, parmi ceux utilisés dans les graphiques précédents, </w:t>
      </w:r>
      <w:r>
        <w:rPr>
          <w:rFonts w:eastAsiaTheme="minorEastAsia" w:cs="Times New Roman"/>
          <w:sz w:val="24"/>
          <w:szCs w:val="24"/>
        </w:rPr>
        <w:t>a(ont)</w:t>
      </w:r>
      <w:r w:rsidR="00C179CE">
        <w:rPr>
          <w:rFonts w:eastAsiaTheme="minorEastAsia" w:cs="Times New Roman"/>
          <w:sz w:val="24"/>
          <w:szCs w:val="24"/>
        </w:rPr>
        <w:t xml:space="preserve"> </w:t>
      </w:r>
      <w:r w:rsidR="00BB6297">
        <w:rPr>
          <w:rFonts w:eastAsiaTheme="minorEastAsia" w:cs="Times New Roman"/>
          <w:sz w:val="24"/>
          <w:szCs w:val="24"/>
        </w:rPr>
        <w:t xml:space="preserve">plus </w:t>
      </w:r>
      <w:r w:rsidR="00C179CE">
        <w:rPr>
          <w:rFonts w:eastAsiaTheme="minorEastAsia" w:cs="Times New Roman"/>
          <w:sz w:val="24"/>
          <w:szCs w:val="24"/>
        </w:rPr>
        <w:t xml:space="preserve">d’effet sur la </w:t>
      </w:r>
      <w:r w:rsidR="00920461">
        <w:rPr>
          <w:rFonts w:eastAsiaTheme="minorEastAsia" w:cs="Times New Roman"/>
          <w:sz w:val="24"/>
          <w:szCs w:val="24"/>
        </w:rPr>
        <w:t>rétention ?</w:t>
      </w:r>
      <w:r w:rsidR="00BC3145">
        <w:rPr>
          <w:rFonts w:eastAsiaTheme="minorEastAsia" w:cs="Times New Roman"/>
          <w:sz w:val="24"/>
          <w:szCs w:val="24"/>
        </w:rPr>
        <w:t xml:space="preserve"> Expliquez le lien entre ce</w:t>
      </w:r>
      <w:r>
        <w:rPr>
          <w:rFonts w:eastAsiaTheme="minorEastAsia" w:cs="Times New Roman"/>
          <w:sz w:val="24"/>
          <w:szCs w:val="24"/>
        </w:rPr>
        <w:t>(s)</w:t>
      </w:r>
      <w:r w:rsidR="00BC3145">
        <w:rPr>
          <w:rFonts w:eastAsiaTheme="minorEastAsia" w:cs="Times New Roman"/>
          <w:sz w:val="24"/>
          <w:szCs w:val="24"/>
        </w:rPr>
        <w:t xml:space="preserve"> paramètre</w:t>
      </w:r>
      <w:r>
        <w:rPr>
          <w:rFonts w:eastAsiaTheme="minorEastAsia" w:cs="Times New Roman"/>
          <w:sz w:val="24"/>
          <w:szCs w:val="24"/>
        </w:rPr>
        <w:t>(s)</w:t>
      </w:r>
      <w:r w:rsidR="00BC3145">
        <w:rPr>
          <w:rFonts w:eastAsiaTheme="minorEastAsia" w:cs="Times New Roman"/>
          <w:sz w:val="24"/>
          <w:szCs w:val="24"/>
        </w:rPr>
        <w:t xml:space="preserve"> et la rétention selon la théorie vue en classe.</w:t>
      </w:r>
    </w:p>
    <w:p w14:paraId="57968560" w14:textId="77777777" w:rsidR="009603B7" w:rsidRDefault="009603B7" w:rsidP="009603B7">
      <w:pPr>
        <w:pStyle w:val="ListParagraph"/>
        <w:spacing w:line="240" w:lineRule="auto"/>
        <w:ind w:left="1080"/>
        <w:jc w:val="both"/>
        <w:rPr>
          <w:rFonts w:eastAsiaTheme="minorEastAsia" w:cs="Times New Roman"/>
          <w:sz w:val="24"/>
          <w:szCs w:val="24"/>
        </w:rPr>
      </w:pPr>
    </w:p>
    <w:p w14:paraId="520349CC" w14:textId="77777777" w:rsidR="009603B7" w:rsidRDefault="00BB6297" w:rsidP="009603B7">
      <w:pPr>
        <w:pStyle w:val="ListParagraph"/>
        <w:numPr>
          <w:ilvl w:val="1"/>
          <w:numId w:val="29"/>
        </w:numPr>
        <w:spacing w:line="240" w:lineRule="auto"/>
        <w:jc w:val="both"/>
        <w:rPr>
          <w:rFonts w:eastAsiaTheme="minorEastAsia" w:cs="Times New Roman"/>
          <w:sz w:val="24"/>
          <w:szCs w:val="24"/>
        </w:rPr>
      </w:pPr>
      <w:r w:rsidRPr="009603B7">
        <w:rPr>
          <w:rFonts w:eastAsiaTheme="minorEastAsia" w:cs="Times New Roman"/>
          <w:sz w:val="24"/>
          <w:szCs w:val="24"/>
        </w:rPr>
        <w:t>Quel(s) paramètre(s), parmi ceux utilisés dans les graphiques précédents, a(ont) plus d’effet sur</w:t>
      </w:r>
      <w:r w:rsidR="00C179CE" w:rsidRPr="009603B7">
        <w:rPr>
          <w:rFonts w:eastAsiaTheme="minorEastAsia" w:cs="Times New Roman"/>
          <w:sz w:val="24"/>
          <w:szCs w:val="24"/>
        </w:rPr>
        <w:t xml:space="preserve"> le nombre de plateaux </w:t>
      </w:r>
      <w:r w:rsidR="00920461" w:rsidRPr="009603B7">
        <w:rPr>
          <w:rFonts w:eastAsiaTheme="minorEastAsia" w:cs="Times New Roman"/>
          <w:sz w:val="24"/>
          <w:szCs w:val="24"/>
        </w:rPr>
        <w:t>théoriques ?</w:t>
      </w:r>
      <w:r w:rsidR="00BC3145" w:rsidRPr="009603B7">
        <w:rPr>
          <w:rFonts w:eastAsiaTheme="minorEastAsia" w:cs="Times New Roman"/>
          <w:sz w:val="24"/>
          <w:szCs w:val="24"/>
        </w:rPr>
        <w:t xml:space="preserve"> Expliquez le lien entre ce</w:t>
      </w:r>
      <w:r w:rsidR="00A044EA" w:rsidRPr="009603B7">
        <w:rPr>
          <w:rFonts w:eastAsiaTheme="minorEastAsia" w:cs="Times New Roman"/>
          <w:sz w:val="24"/>
          <w:szCs w:val="24"/>
        </w:rPr>
        <w:t>(</w:t>
      </w:r>
      <w:r w:rsidR="00BC3145" w:rsidRPr="009603B7">
        <w:rPr>
          <w:rFonts w:eastAsiaTheme="minorEastAsia" w:cs="Times New Roman"/>
          <w:sz w:val="24"/>
          <w:szCs w:val="24"/>
        </w:rPr>
        <w:t>s</w:t>
      </w:r>
      <w:r w:rsidR="00A044EA" w:rsidRPr="009603B7">
        <w:rPr>
          <w:rFonts w:eastAsiaTheme="minorEastAsia" w:cs="Times New Roman"/>
          <w:sz w:val="24"/>
          <w:szCs w:val="24"/>
        </w:rPr>
        <w:t>) paramètre(s)</w:t>
      </w:r>
      <w:r w:rsidR="00BC3145" w:rsidRPr="009603B7">
        <w:rPr>
          <w:rFonts w:eastAsiaTheme="minorEastAsia" w:cs="Times New Roman"/>
          <w:sz w:val="24"/>
          <w:szCs w:val="24"/>
        </w:rPr>
        <w:t xml:space="preserve"> et le nombre de plateaux théoriques selon la théorie vue en classe.</w:t>
      </w:r>
    </w:p>
    <w:p w14:paraId="6332E5C8" w14:textId="77777777" w:rsidR="009603B7" w:rsidRPr="009603B7" w:rsidRDefault="009603B7" w:rsidP="009603B7">
      <w:pPr>
        <w:pStyle w:val="ListParagraph"/>
        <w:rPr>
          <w:rFonts w:eastAsiaTheme="minorEastAsia" w:cs="Times New Roman"/>
          <w:sz w:val="24"/>
          <w:szCs w:val="24"/>
        </w:rPr>
      </w:pPr>
    </w:p>
    <w:p w14:paraId="2F8AA87A" w14:textId="77777777" w:rsidR="009603B7" w:rsidRDefault="00BE7534" w:rsidP="009603B7">
      <w:pPr>
        <w:pStyle w:val="ListParagraph"/>
        <w:numPr>
          <w:ilvl w:val="1"/>
          <w:numId w:val="29"/>
        </w:numPr>
        <w:spacing w:line="240" w:lineRule="auto"/>
        <w:jc w:val="both"/>
        <w:rPr>
          <w:rFonts w:eastAsiaTheme="minorEastAsia" w:cs="Times New Roman"/>
          <w:sz w:val="24"/>
          <w:szCs w:val="24"/>
        </w:rPr>
      </w:pPr>
      <w:r w:rsidRPr="009603B7">
        <w:rPr>
          <w:rFonts w:eastAsiaTheme="minorEastAsia" w:cs="Times New Roman"/>
          <w:sz w:val="24"/>
          <w:szCs w:val="24"/>
        </w:rPr>
        <w:t>Proposez deux approches pour modifier la sélectivité d’une séparation et expliquez votre choix selon la théorie vue en classe.</w:t>
      </w:r>
    </w:p>
    <w:p w14:paraId="756E2536" w14:textId="77777777" w:rsidR="009603B7" w:rsidRPr="009603B7" w:rsidRDefault="009603B7" w:rsidP="009603B7">
      <w:pPr>
        <w:pStyle w:val="ListParagraph"/>
        <w:rPr>
          <w:rFonts w:eastAsiaTheme="minorEastAsia" w:cs="Times New Roman"/>
          <w:sz w:val="24"/>
          <w:szCs w:val="24"/>
        </w:rPr>
      </w:pPr>
    </w:p>
    <w:p w14:paraId="5EB3A121" w14:textId="326F7772" w:rsidR="00B748B8" w:rsidRPr="009603B7" w:rsidRDefault="00B748B8" w:rsidP="009603B7">
      <w:pPr>
        <w:pStyle w:val="ListParagraph"/>
        <w:numPr>
          <w:ilvl w:val="1"/>
          <w:numId w:val="29"/>
        </w:numPr>
        <w:spacing w:line="240" w:lineRule="auto"/>
        <w:jc w:val="both"/>
        <w:rPr>
          <w:rFonts w:eastAsiaTheme="minorEastAsia" w:cs="Times New Roman"/>
          <w:sz w:val="24"/>
          <w:szCs w:val="24"/>
        </w:rPr>
      </w:pPr>
      <w:r w:rsidRPr="009603B7">
        <w:rPr>
          <w:rFonts w:eastAsiaTheme="minorEastAsia" w:cs="Times New Roman"/>
          <w:sz w:val="24"/>
          <w:szCs w:val="24"/>
        </w:rPr>
        <w:t xml:space="preserve">D’après vos observations, quels </w:t>
      </w:r>
      <w:bookmarkStart w:id="9" w:name="OLE_LINK34"/>
      <w:bookmarkStart w:id="10" w:name="OLE_LINK35"/>
      <w:bookmarkStart w:id="11" w:name="OLE_LINK36"/>
      <w:r w:rsidRPr="009603B7">
        <w:rPr>
          <w:rFonts w:eastAsiaTheme="minorEastAsia" w:cs="Times New Roman"/>
          <w:sz w:val="24"/>
          <w:szCs w:val="24"/>
        </w:rPr>
        <w:t>sont les paramètres</w:t>
      </w:r>
      <w:r w:rsidR="00377471" w:rsidRPr="009603B7">
        <w:rPr>
          <w:rFonts w:eastAsiaTheme="minorEastAsia" w:cs="Times New Roman"/>
          <w:sz w:val="24"/>
          <w:szCs w:val="24"/>
        </w:rPr>
        <w:t xml:space="preserve"> </w:t>
      </w:r>
      <w:r w:rsidR="00805005" w:rsidRPr="009603B7">
        <w:rPr>
          <w:rFonts w:eastAsiaTheme="minorEastAsia" w:cs="Times New Roman"/>
          <w:sz w:val="24"/>
          <w:szCs w:val="24"/>
        </w:rPr>
        <w:t>optimaux</w:t>
      </w:r>
      <w:r w:rsidRPr="009603B7">
        <w:rPr>
          <w:rFonts w:eastAsiaTheme="minorEastAsia" w:cs="Times New Roman"/>
          <w:sz w:val="24"/>
          <w:szCs w:val="24"/>
        </w:rPr>
        <w:t xml:space="preserve"> </w:t>
      </w:r>
      <w:r w:rsidR="00377471" w:rsidRPr="009603B7">
        <w:rPr>
          <w:rFonts w:eastAsiaTheme="minorEastAsia" w:cs="Times New Roman"/>
          <w:sz w:val="24"/>
          <w:szCs w:val="24"/>
        </w:rPr>
        <w:t>pour séparer les analytes</w:t>
      </w:r>
      <w:r w:rsidR="00805005" w:rsidRPr="009603B7">
        <w:rPr>
          <w:rFonts w:eastAsiaTheme="minorEastAsia" w:cs="Times New Roman"/>
          <w:sz w:val="24"/>
          <w:szCs w:val="24"/>
        </w:rPr>
        <w:t> </w:t>
      </w:r>
      <w:r w:rsidR="00351E23" w:rsidRPr="009603B7">
        <w:rPr>
          <w:rFonts w:eastAsiaTheme="minorEastAsia" w:cs="Times New Roman"/>
          <w:sz w:val="24"/>
          <w:szCs w:val="24"/>
        </w:rPr>
        <w:t xml:space="preserve">du mélange </w:t>
      </w:r>
      <w:r w:rsidR="009603B7">
        <w:rPr>
          <w:rFonts w:eastAsiaTheme="minorEastAsia" w:cs="Times New Roman"/>
          <w:sz w:val="24"/>
          <w:szCs w:val="24"/>
        </w:rPr>
        <w:t>1</w:t>
      </w:r>
      <w:r w:rsidR="00351E23" w:rsidRPr="009603B7">
        <w:rPr>
          <w:rFonts w:eastAsiaTheme="minorEastAsia" w:cs="Times New Roman"/>
          <w:sz w:val="24"/>
          <w:szCs w:val="24"/>
        </w:rPr>
        <w:t xml:space="preserve"> </w:t>
      </w:r>
      <w:r w:rsidR="00644E51" w:rsidRPr="009603B7">
        <w:rPr>
          <w:rFonts w:eastAsiaTheme="minorEastAsia" w:cs="Times New Roman"/>
          <w:sz w:val="24"/>
          <w:szCs w:val="24"/>
        </w:rPr>
        <w:t xml:space="preserve">par </w:t>
      </w:r>
      <w:r w:rsidR="00351E23" w:rsidRPr="009603B7">
        <w:rPr>
          <w:rFonts w:eastAsiaTheme="minorEastAsia" w:cs="Times New Roman"/>
          <w:sz w:val="24"/>
          <w:szCs w:val="24"/>
        </w:rPr>
        <w:t>élution</w:t>
      </w:r>
      <w:r w:rsidR="00644E51" w:rsidRPr="009603B7">
        <w:rPr>
          <w:rFonts w:eastAsiaTheme="minorEastAsia" w:cs="Times New Roman"/>
          <w:sz w:val="24"/>
          <w:szCs w:val="24"/>
        </w:rPr>
        <w:t xml:space="preserve"> </w:t>
      </w:r>
      <w:bookmarkEnd w:id="9"/>
      <w:bookmarkEnd w:id="10"/>
      <w:bookmarkEnd w:id="11"/>
      <w:r w:rsidR="00E569C0" w:rsidRPr="009603B7">
        <w:rPr>
          <w:rFonts w:eastAsiaTheme="minorEastAsia" w:cs="Times New Roman"/>
          <w:sz w:val="24"/>
          <w:szCs w:val="24"/>
        </w:rPr>
        <w:t>isocratique ?</w:t>
      </w:r>
      <w:r w:rsidR="00C615AC" w:rsidRPr="009603B7">
        <w:rPr>
          <w:rFonts w:eastAsiaTheme="minorEastAsia" w:cs="Times New Roman"/>
          <w:sz w:val="24"/>
          <w:szCs w:val="24"/>
        </w:rPr>
        <w:t xml:space="preserve"> </w:t>
      </w:r>
      <w:r w:rsidR="00C615AC" w:rsidRPr="009603B7">
        <w:rPr>
          <w:rFonts w:eastAsiaTheme="minorEastAsia" w:cs="Times New Roman"/>
          <w:b/>
          <w:sz w:val="24"/>
          <w:szCs w:val="24"/>
        </w:rPr>
        <w:t xml:space="preserve">Assurez-vous de respecter les </w:t>
      </w:r>
      <w:r w:rsidR="00703F62" w:rsidRPr="009603B7">
        <w:rPr>
          <w:rFonts w:eastAsiaTheme="minorEastAsia" w:cs="Times New Roman"/>
          <w:b/>
          <w:sz w:val="24"/>
          <w:szCs w:val="24"/>
        </w:rPr>
        <w:t xml:space="preserve">dimensions des colonnes données dans la </w:t>
      </w:r>
      <w:r w:rsidR="00FF2416">
        <w:rPr>
          <w:rFonts w:eastAsiaTheme="minorEastAsia" w:cs="Times New Roman"/>
          <w:b/>
          <w:sz w:val="24"/>
          <w:szCs w:val="24"/>
        </w:rPr>
        <w:t>section 4.0</w:t>
      </w:r>
      <w:r w:rsidR="00703F62" w:rsidRPr="009603B7">
        <w:rPr>
          <w:rFonts w:eastAsiaTheme="minorEastAsia" w:cs="Times New Roman"/>
          <w:b/>
          <w:sz w:val="24"/>
          <w:szCs w:val="24"/>
        </w:rPr>
        <w:t>.</w:t>
      </w:r>
    </w:p>
    <w:p w14:paraId="65B42701" w14:textId="77777777" w:rsidR="000E24BB" w:rsidRDefault="000E24BB" w:rsidP="00F950CD">
      <w:pPr>
        <w:pStyle w:val="ListParagraph"/>
        <w:spacing w:line="240" w:lineRule="auto"/>
        <w:ind w:left="1440"/>
        <w:jc w:val="both"/>
        <w:rPr>
          <w:rFonts w:eastAsiaTheme="minorEastAsia" w:cs="Times New Roman"/>
          <w:sz w:val="24"/>
          <w:szCs w:val="24"/>
        </w:rPr>
      </w:pPr>
    </w:p>
    <w:p w14:paraId="2D6C5606" w14:textId="4DEBAF62" w:rsidR="00D86D31" w:rsidRPr="00417827" w:rsidRDefault="00B748B8" w:rsidP="00F950CD">
      <w:pPr>
        <w:pStyle w:val="ListParagraph"/>
        <w:spacing w:line="240" w:lineRule="auto"/>
        <w:ind w:left="1440"/>
        <w:jc w:val="both"/>
        <w:rPr>
          <w:rFonts w:eastAsiaTheme="minorEastAsia" w:cs="Times New Roman"/>
          <w:sz w:val="24"/>
          <w:szCs w:val="24"/>
        </w:rPr>
      </w:pPr>
      <w:r w:rsidRPr="00417827">
        <w:rPr>
          <w:rFonts w:eastAsiaTheme="minorEastAsia" w:cs="Times New Roman"/>
          <w:sz w:val="24"/>
          <w:szCs w:val="24"/>
        </w:rPr>
        <w:t>Solvant B :</w:t>
      </w:r>
      <w:r w:rsidR="00805005" w:rsidRPr="00417827">
        <w:rPr>
          <w:rFonts w:eastAsiaTheme="minorEastAsia" w:cs="Times New Roman"/>
          <w:sz w:val="24"/>
          <w:szCs w:val="24"/>
        </w:rPr>
        <w:t xml:space="preserve"> </w:t>
      </w:r>
    </w:p>
    <w:p w14:paraId="302CF601" w14:textId="77777777" w:rsidR="00B748B8" w:rsidRPr="00417827" w:rsidRDefault="00B748B8" w:rsidP="00F950CD">
      <w:pPr>
        <w:pStyle w:val="ListParagraph"/>
        <w:spacing w:line="240" w:lineRule="auto"/>
        <w:ind w:left="1440"/>
        <w:jc w:val="both"/>
        <w:rPr>
          <w:rFonts w:eastAsiaTheme="minorEastAsia" w:cs="Times New Roman"/>
          <w:sz w:val="24"/>
          <w:szCs w:val="24"/>
        </w:rPr>
      </w:pPr>
      <w:r w:rsidRPr="00417827">
        <w:rPr>
          <w:rFonts w:eastAsiaTheme="minorEastAsia" w:cs="Times New Roman"/>
          <w:sz w:val="24"/>
          <w:szCs w:val="24"/>
        </w:rPr>
        <w:t xml:space="preserve">%B dans la phase </w:t>
      </w:r>
      <w:r w:rsidR="00091AB7">
        <w:rPr>
          <w:rFonts w:eastAsiaTheme="minorEastAsia" w:cs="Times New Roman"/>
          <w:sz w:val="24"/>
          <w:szCs w:val="24"/>
        </w:rPr>
        <w:t>mobile</w:t>
      </w:r>
      <w:r w:rsidR="00F86301">
        <w:rPr>
          <w:rFonts w:eastAsiaTheme="minorEastAsia" w:cs="Times New Roman"/>
          <w:sz w:val="24"/>
          <w:szCs w:val="24"/>
        </w:rPr>
        <w:t> </w:t>
      </w:r>
    </w:p>
    <w:p w14:paraId="47E64553" w14:textId="77777777" w:rsidR="00B748B8" w:rsidRPr="00417827" w:rsidRDefault="00B748B8" w:rsidP="00F950CD">
      <w:pPr>
        <w:pStyle w:val="ListParagraph"/>
        <w:spacing w:line="240" w:lineRule="auto"/>
        <w:ind w:left="1440"/>
        <w:jc w:val="both"/>
        <w:rPr>
          <w:rFonts w:eastAsiaTheme="minorEastAsia" w:cs="Times New Roman"/>
          <w:sz w:val="24"/>
          <w:szCs w:val="24"/>
        </w:rPr>
      </w:pPr>
      <w:r w:rsidRPr="00417827">
        <w:rPr>
          <w:rFonts w:eastAsiaTheme="minorEastAsia" w:cs="Times New Roman"/>
          <w:sz w:val="24"/>
          <w:szCs w:val="24"/>
        </w:rPr>
        <w:t>Température :</w:t>
      </w:r>
    </w:p>
    <w:p w14:paraId="67FE6D7F" w14:textId="77777777" w:rsidR="00805005" w:rsidRPr="00417827" w:rsidRDefault="00805005" w:rsidP="00F950CD">
      <w:pPr>
        <w:pStyle w:val="ListParagraph"/>
        <w:spacing w:line="240" w:lineRule="auto"/>
        <w:ind w:left="1440"/>
        <w:jc w:val="both"/>
        <w:rPr>
          <w:rFonts w:eastAsiaTheme="minorEastAsia" w:cs="Times New Roman"/>
          <w:sz w:val="24"/>
          <w:szCs w:val="24"/>
        </w:rPr>
      </w:pPr>
      <w:r w:rsidRPr="00417827">
        <w:rPr>
          <w:rFonts w:eastAsiaTheme="minorEastAsia" w:cs="Times New Roman"/>
          <w:sz w:val="24"/>
          <w:szCs w:val="24"/>
        </w:rPr>
        <w:t xml:space="preserve">Débit de la phase mobile : </w:t>
      </w:r>
    </w:p>
    <w:p w14:paraId="26BB9401" w14:textId="77777777" w:rsidR="00B748B8" w:rsidRPr="00417827" w:rsidRDefault="00B748B8" w:rsidP="00F950CD">
      <w:pPr>
        <w:pStyle w:val="ListParagraph"/>
        <w:spacing w:line="240" w:lineRule="auto"/>
        <w:ind w:left="1440"/>
        <w:jc w:val="both"/>
        <w:rPr>
          <w:rFonts w:eastAsiaTheme="minorEastAsia" w:cs="Times New Roman"/>
          <w:sz w:val="24"/>
          <w:szCs w:val="24"/>
        </w:rPr>
      </w:pPr>
      <w:r w:rsidRPr="00417827">
        <w:rPr>
          <w:rFonts w:eastAsiaTheme="minorEastAsia" w:cs="Times New Roman"/>
          <w:sz w:val="24"/>
          <w:szCs w:val="24"/>
        </w:rPr>
        <w:t>Longueur de la colonne :</w:t>
      </w:r>
      <w:r w:rsidR="00D86D31" w:rsidRPr="00417827">
        <w:rPr>
          <w:rFonts w:eastAsiaTheme="minorEastAsia" w:cs="Times New Roman"/>
          <w:sz w:val="24"/>
          <w:szCs w:val="24"/>
        </w:rPr>
        <w:t xml:space="preserve"> </w:t>
      </w:r>
    </w:p>
    <w:p w14:paraId="0529AF4D" w14:textId="77777777" w:rsidR="00B748B8" w:rsidRPr="00417827" w:rsidRDefault="00B748B8" w:rsidP="00F950CD">
      <w:pPr>
        <w:pStyle w:val="ListParagraph"/>
        <w:spacing w:line="240" w:lineRule="auto"/>
        <w:ind w:left="1440"/>
        <w:jc w:val="both"/>
        <w:rPr>
          <w:rFonts w:eastAsiaTheme="minorEastAsia" w:cs="Times New Roman"/>
          <w:sz w:val="24"/>
          <w:szCs w:val="24"/>
        </w:rPr>
      </w:pPr>
      <w:r w:rsidRPr="00417827">
        <w:rPr>
          <w:rFonts w:eastAsiaTheme="minorEastAsia" w:cs="Times New Roman"/>
          <w:sz w:val="24"/>
          <w:szCs w:val="24"/>
        </w:rPr>
        <w:t>Diamètre de la colonne :</w:t>
      </w:r>
      <w:r w:rsidR="00D86D31" w:rsidRPr="00417827">
        <w:rPr>
          <w:rFonts w:eastAsiaTheme="minorEastAsia" w:cs="Times New Roman"/>
          <w:sz w:val="24"/>
          <w:szCs w:val="24"/>
        </w:rPr>
        <w:t xml:space="preserve"> </w:t>
      </w:r>
    </w:p>
    <w:p w14:paraId="2B36D4A5" w14:textId="77777777" w:rsidR="00B748B8" w:rsidRPr="00417827" w:rsidRDefault="00B748B8" w:rsidP="00F950CD">
      <w:pPr>
        <w:pStyle w:val="ListParagraph"/>
        <w:spacing w:line="240" w:lineRule="auto"/>
        <w:ind w:left="1440"/>
        <w:jc w:val="both"/>
        <w:rPr>
          <w:rFonts w:eastAsiaTheme="minorEastAsia" w:cs="Times New Roman"/>
          <w:sz w:val="24"/>
          <w:szCs w:val="24"/>
        </w:rPr>
      </w:pPr>
      <w:r w:rsidRPr="00417827">
        <w:rPr>
          <w:rFonts w:eastAsiaTheme="minorEastAsia" w:cs="Times New Roman"/>
          <w:sz w:val="24"/>
          <w:szCs w:val="24"/>
        </w:rPr>
        <w:t>Diamètre de particules :</w:t>
      </w:r>
      <w:r w:rsidR="00D86D31" w:rsidRPr="00417827">
        <w:rPr>
          <w:rFonts w:eastAsiaTheme="minorEastAsia" w:cs="Times New Roman"/>
          <w:sz w:val="24"/>
          <w:szCs w:val="24"/>
        </w:rPr>
        <w:t xml:space="preserve"> </w:t>
      </w:r>
    </w:p>
    <w:p w14:paraId="71889634" w14:textId="77777777" w:rsidR="00B748B8" w:rsidRPr="00417827" w:rsidRDefault="00B748B8" w:rsidP="00F950CD">
      <w:pPr>
        <w:pStyle w:val="ListParagraph"/>
        <w:spacing w:line="240" w:lineRule="auto"/>
        <w:ind w:left="1440"/>
        <w:jc w:val="both"/>
        <w:rPr>
          <w:rFonts w:eastAsiaTheme="minorEastAsia" w:cs="Times New Roman"/>
          <w:sz w:val="24"/>
          <w:szCs w:val="24"/>
        </w:rPr>
      </w:pPr>
      <w:r w:rsidRPr="00417827">
        <w:rPr>
          <w:rFonts w:eastAsiaTheme="minorEastAsia" w:cs="Times New Roman"/>
          <w:sz w:val="24"/>
          <w:szCs w:val="24"/>
        </w:rPr>
        <w:lastRenderedPageBreak/>
        <w:t>Temps total de la séparation </w:t>
      </w:r>
      <w:r w:rsidR="00D86D31" w:rsidRPr="00417827">
        <w:rPr>
          <w:rFonts w:eastAsiaTheme="minorEastAsia" w:cs="Times New Roman"/>
          <w:sz w:val="24"/>
          <w:szCs w:val="24"/>
        </w:rPr>
        <w:t xml:space="preserve">: </w:t>
      </w:r>
    </w:p>
    <w:p w14:paraId="1FF7480C" w14:textId="08213A4A" w:rsidR="005666A8" w:rsidRDefault="00D86D31" w:rsidP="00F950CD">
      <w:pPr>
        <w:pStyle w:val="ListParagraph"/>
        <w:spacing w:line="240" w:lineRule="auto"/>
        <w:ind w:left="1440"/>
        <w:jc w:val="both"/>
        <w:rPr>
          <w:rFonts w:eastAsiaTheme="minorEastAsia" w:cs="Times New Roman"/>
          <w:sz w:val="24"/>
          <w:szCs w:val="24"/>
        </w:rPr>
      </w:pPr>
      <w:r w:rsidRPr="00417827">
        <w:rPr>
          <w:rFonts w:eastAsiaTheme="minorEastAsia" w:cs="Times New Roman"/>
          <w:sz w:val="24"/>
          <w:szCs w:val="24"/>
        </w:rPr>
        <w:t xml:space="preserve">Pression maximale : </w:t>
      </w:r>
    </w:p>
    <w:p w14:paraId="3A763925" w14:textId="77777777" w:rsidR="00493277" w:rsidRPr="00493277" w:rsidRDefault="00493277" w:rsidP="00F950CD">
      <w:pPr>
        <w:pStyle w:val="ListParagraph"/>
        <w:spacing w:line="240" w:lineRule="auto"/>
        <w:ind w:left="360"/>
        <w:jc w:val="both"/>
        <w:rPr>
          <w:rFonts w:eastAsiaTheme="minorEastAsia" w:cs="Times New Roman"/>
          <w:sz w:val="24"/>
          <w:szCs w:val="24"/>
        </w:rPr>
      </w:pPr>
    </w:p>
    <w:p w14:paraId="3AC6B7DF" w14:textId="60F50BE3" w:rsidR="00703F62" w:rsidRPr="00417827" w:rsidRDefault="000A411D" w:rsidP="00F950CD">
      <w:pPr>
        <w:pStyle w:val="ListParagraph"/>
        <w:numPr>
          <w:ilvl w:val="0"/>
          <w:numId w:val="29"/>
        </w:numPr>
        <w:spacing w:line="240" w:lineRule="auto"/>
        <w:jc w:val="both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/>
          <w:iCs/>
          <w:sz w:val="24"/>
          <w:szCs w:val="24"/>
        </w:rPr>
        <w:t>Copiez le</w:t>
      </w:r>
      <w:r w:rsidR="00B65FE5">
        <w:rPr>
          <w:rFonts w:eastAsiaTheme="minorEastAsia" w:cs="Times New Roman"/>
          <w:iCs/>
          <w:sz w:val="24"/>
          <w:szCs w:val="24"/>
        </w:rPr>
        <w:t xml:space="preserve"> </w:t>
      </w:r>
      <w:r w:rsidR="00A670F5" w:rsidRPr="00417827">
        <w:rPr>
          <w:rFonts w:eastAsiaTheme="minorEastAsia" w:cs="Times New Roman"/>
          <w:iCs/>
          <w:sz w:val="24"/>
          <w:szCs w:val="24"/>
        </w:rPr>
        <w:t xml:space="preserve">chromatogramme de votre </w:t>
      </w:r>
      <w:r w:rsidR="00385AC8" w:rsidRPr="00417827">
        <w:rPr>
          <w:rFonts w:eastAsiaTheme="minorEastAsia" w:cs="Times New Roman"/>
          <w:iCs/>
          <w:sz w:val="24"/>
          <w:szCs w:val="24"/>
        </w:rPr>
        <w:t>séparation</w:t>
      </w:r>
      <w:r w:rsidR="00A670F5" w:rsidRPr="00417827">
        <w:rPr>
          <w:rFonts w:eastAsiaTheme="minorEastAsia" w:cs="Times New Roman"/>
          <w:iCs/>
          <w:sz w:val="24"/>
          <w:szCs w:val="24"/>
        </w:rPr>
        <w:t xml:space="preserve"> </w:t>
      </w:r>
      <w:r w:rsidR="00CF1345" w:rsidRPr="00417827">
        <w:rPr>
          <w:rFonts w:eastAsiaTheme="minorEastAsia" w:cs="Times New Roman"/>
          <w:iCs/>
          <w:sz w:val="24"/>
          <w:szCs w:val="24"/>
        </w:rPr>
        <w:t xml:space="preserve">du mélange </w:t>
      </w:r>
      <w:r w:rsidR="00CF1345">
        <w:rPr>
          <w:rFonts w:eastAsiaTheme="minorEastAsia" w:cs="Times New Roman"/>
          <w:iCs/>
          <w:sz w:val="24"/>
          <w:szCs w:val="24"/>
        </w:rPr>
        <w:t xml:space="preserve">1 </w:t>
      </w:r>
      <w:r w:rsidR="00A670F5" w:rsidRPr="00417827">
        <w:rPr>
          <w:rFonts w:eastAsiaTheme="minorEastAsia" w:cs="Times New Roman"/>
          <w:iCs/>
          <w:sz w:val="24"/>
          <w:szCs w:val="24"/>
        </w:rPr>
        <w:t>par</w:t>
      </w:r>
      <w:r w:rsidR="0070593B">
        <w:rPr>
          <w:rFonts w:eastAsiaTheme="minorEastAsia" w:cs="Times New Roman"/>
          <w:iCs/>
          <w:sz w:val="24"/>
          <w:szCs w:val="24"/>
        </w:rPr>
        <w:t xml:space="preserve"> élution isocratique</w:t>
      </w:r>
      <w:r w:rsidR="00C25F31" w:rsidRPr="00417827">
        <w:rPr>
          <w:rFonts w:eastAsiaTheme="minorEastAsia" w:cs="Times New Roman"/>
          <w:iCs/>
          <w:sz w:val="24"/>
          <w:szCs w:val="24"/>
        </w:rPr>
        <w:t xml:space="preserve"> en cliquant sur </w:t>
      </w:r>
      <w:r>
        <w:rPr>
          <w:rFonts w:eastAsiaTheme="minorEastAsia" w:cs="Times New Roman"/>
          <w:iCs/>
          <w:sz w:val="24"/>
          <w:szCs w:val="24"/>
        </w:rPr>
        <w:t xml:space="preserve">chromatogramme et </w:t>
      </w:r>
      <w:r w:rsidR="009940C2">
        <w:rPr>
          <w:rFonts w:eastAsiaTheme="minorEastAsia" w:cs="Times New Roman"/>
          <w:iCs/>
          <w:sz w:val="24"/>
          <w:szCs w:val="24"/>
        </w:rPr>
        <w:t>utilisant la fonction « Copy » d’Excel</w:t>
      </w:r>
      <w:r w:rsidR="00C77BE1">
        <w:rPr>
          <w:rFonts w:eastAsiaTheme="minorEastAsia" w:cs="Times New Roman"/>
          <w:iCs/>
          <w:sz w:val="24"/>
          <w:szCs w:val="24"/>
        </w:rPr>
        <w:t xml:space="preserve">. </w:t>
      </w:r>
      <w:r w:rsidR="009940C2">
        <w:rPr>
          <w:rFonts w:eastAsiaTheme="minorEastAsia" w:cs="Times New Roman"/>
          <w:iCs/>
          <w:sz w:val="24"/>
          <w:szCs w:val="24"/>
        </w:rPr>
        <w:t xml:space="preserve">Collez l’image dans ci-dessous. </w:t>
      </w:r>
      <w:r w:rsidR="00C77BE1">
        <w:rPr>
          <w:rFonts w:eastAsiaTheme="minorEastAsia" w:cs="Times New Roman"/>
          <w:iCs/>
          <w:sz w:val="24"/>
          <w:szCs w:val="24"/>
        </w:rPr>
        <w:t>L’ordre d’élution correspond-il à l’ordre d’élution attendu</w:t>
      </w:r>
      <w:r w:rsidR="00B65FE5">
        <w:rPr>
          <w:rFonts w:eastAsiaTheme="minorEastAsia" w:cs="Times New Roman"/>
          <w:iCs/>
          <w:sz w:val="24"/>
          <w:szCs w:val="24"/>
        </w:rPr>
        <w:t xml:space="preserve">? </w:t>
      </w:r>
      <w:r w:rsidR="00C77BE1">
        <w:rPr>
          <w:rFonts w:eastAsiaTheme="minorEastAsia" w:cs="Times New Roman"/>
          <w:iCs/>
          <w:sz w:val="24"/>
          <w:szCs w:val="24"/>
        </w:rPr>
        <w:t>Expliquez.</w:t>
      </w:r>
    </w:p>
    <w:p w14:paraId="7904BE1E" w14:textId="49745BD0" w:rsidR="00B748B8" w:rsidRDefault="00B748B8" w:rsidP="00F950CD">
      <w:pPr>
        <w:pStyle w:val="ListParagraph"/>
        <w:spacing w:line="240" w:lineRule="auto"/>
        <w:ind w:left="360"/>
        <w:jc w:val="both"/>
        <w:rPr>
          <w:rFonts w:eastAsiaTheme="minorEastAsia" w:cs="Times New Roman"/>
          <w:iCs/>
          <w:sz w:val="24"/>
          <w:szCs w:val="24"/>
        </w:rPr>
      </w:pPr>
    </w:p>
    <w:p w14:paraId="1C4DA547" w14:textId="77777777" w:rsidR="00C77BE1" w:rsidRDefault="00C77BE1" w:rsidP="00F950CD">
      <w:pPr>
        <w:pStyle w:val="ListParagraph"/>
        <w:numPr>
          <w:ilvl w:val="0"/>
          <w:numId w:val="29"/>
        </w:numPr>
        <w:spacing w:line="240" w:lineRule="auto"/>
        <w:jc w:val="both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>Démontrez à l’aide d’un graphique de Van Deemter que votre débit est optimal.</w:t>
      </w:r>
    </w:p>
    <w:p w14:paraId="69CA5814" w14:textId="77777777" w:rsidR="00C77BE1" w:rsidRDefault="00C77BE1" w:rsidP="00F950CD">
      <w:pPr>
        <w:pStyle w:val="ListParagraph"/>
        <w:spacing w:line="240" w:lineRule="auto"/>
        <w:ind w:left="360"/>
        <w:jc w:val="both"/>
        <w:rPr>
          <w:rFonts w:eastAsiaTheme="minorEastAsia" w:cs="Times New Roman"/>
          <w:sz w:val="24"/>
          <w:szCs w:val="24"/>
        </w:rPr>
      </w:pPr>
    </w:p>
    <w:p w14:paraId="12A1D574" w14:textId="77777777" w:rsidR="00C77BE1" w:rsidRDefault="00C77BE1" w:rsidP="00F950CD">
      <w:pPr>
        <w:pStyle w:val="ListParagraph"/>
        <w:numPr>
          <w:ilvl w:val="0"/>
          <w:numId w:val="29"/>
        </w:numPr>
        <w:spacing w:line="240" w:lineRule="auto"/>
        <w:jc w:val="both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>Expliquez la relation observée pour le graphique de Van Deemter tracé au numéro précédent.</w:t>
      </w:r>
    </w:p>
    <w:p w14:paraId="3B637635" w14:textId="77777777" w:rsidR="00C77BE1" w:rsidRPr="00417827" w:rsidRDefault="00C77BE1" w:rsidP="00F950CD">
      <w:pPr>
        <w:pStyle w:val="ListParagraph"/>
        <w:spacing w:line="240" w:lineRule="auto"/>
        <w:ind w:left="360"/>
        <w:jc w:val="both"/>
        <w:rPr>
          <w:rFonts w:eastAsiaTheme="minorEastAsia" w:cs="Times New Roman"/>
          <w:iCs/>
          <w:sz w:val="24"/>
          <w:szCs w:val="24"/>
        </w:rPr>
      </w:pPr>
    </w:p>
    <w:p w14:paraId="4D202C67" w14:textId="46CD8C51" w:rsidR="00F86301" w:rsidRPr="00703F62" w:rsidRDefault="00F86301" w:rsidP="00F950CD">
      <w:pPr>
        <w:pStyle w:val="ListParagraph"/>
        <w:numPr>
          <w:ilvl w:val="0"/>
          <w:numId w:val="29"/>
        </w:numPr>
        <w:spacing w:line="240" w:lineRule="auto"/>
        <w:jc w:val="both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>Pour la séparation par gradient, écrivez les c</w:t>
      </w:r>
      <w:r w:rsidRPr="0000426F">
        <w:rPr>
          <w:rFonts w:eastAsiaTheme="minorEastAsia" w:cs="Times New Roman"/>
          <w:sz w:val="24"/>
          <w:szCs w:val="24"/>
        </w:rPr>
        <w:t>onditions expérimentales</w:t>
      </w:r>
      <w:r>
        <w:rPr>
          <w:rFonts w:eastAsiaTheme="minorEastAsia" w:cs="Times New Roman"/>
          <w:sz w:val="24"/>
          <w:szCs w:val="24"/>
        </w:rPr>
        <w:t xml:space="preserve"> demandées </w:t>
      </w:r>
      <w:r w:rsidR="00703F62">
        <w:rPr>
          <w:rFonts w:eastAsiaTheme="minorEastAsia" w:cs="Times New Roman"/>
          <w:sz w:val="24"/>
          <w:szCs w:val="24"/>
        </w:rPr>
        <w:t>(</w:t>
      </w:r>
      <w:r w:rsidR="00053947">
        <w:rPr>
          <w:rFonts w:eastAsiaTheme="minorEastAsia" w:cs="Times New Roman"/>
          <w:sz w:val="24"/>
          <w:szCs w:val="24"/>
        </w:rPr>
        <w:t>a</w:t>
      </w:r>
      <w:r w:rsidR="00703F62">
        <w:rPr>
          <w:rFonts w:eastAsiaTheme="minorEastAsia" w:cs="Times New Roman"/>
          <w:sz w:val="24"/>
          <w:szCs w:val="24"/>
        </w:rPr>
        <w:t>ssurez-vous de respecter les dimensions des colonnes données dans la partie #2)</w:t>
      </w:r>
      <w:r w:rsidRPr="00703F62">
        <w:rPr>
          <w:rFonts w:eastAsiaTheme="minorEastAsia" w:cs="Times New Roman"/>
          <w:sz w:val="24"/>
          <w:szCs w:val="24"/>
        </w:rPr>
        <w:t xml:space="preserve">: </w:t>
      </w:r>
    </w:p>
    <w:p w14:paraId="66544EC5" w14:textId="77777777" w:rsidR="00F86301" w:rsidRDefault="00F86301" w:rsidP="00F950CD">
      <w:pPr>
        <w:spacing w:after="0" w:line="240" w:lineRule="auto"/>
        <w:contextualSpacing/>
        <w:jc w:val="both"/>
        <w:rPr>
          <w:rFonts w:eastAsiaTheme="minorEastAsia" w:cs="Times New Roman"/>
          <w:b/>
          <w:sz w:val="24"/>
          <w:szCs w:val="24"/>
        </w:rPr>
      </w:pPr>
    </w:p>
    <w:p w14:paraId="7C2FEFA3" w14:textId="77777777" w:rsidR="00F86301" w:rsidRPr="00417827" w:rsidRDefault="00F86301" w:rsidP="00F950CD">
      <w:pPr>
        <w:pStyle w:val="ListParagraph"/>
        <w:spacing w:after="0" w:line="240" w:lineRule="auto"/>
        <w:ind w:left="0"/>
        <w:jc w:val="both"/>
        <w:rPr>
          <w:rFonts w:eastAsiaTheme="minorEastAsia" w:cs="Times New Roman"/>
          <w:sz w:val="24"/>
          <w:szCs w:val="24"/>
        </w:rPr>
      </w:pPr>
      <w:r w:rsidRPr="00417827">
        <w:rPr>
          <w:rFonts w:eastAsiaTheme="minorEastAsia" w:cs="Times New Roman"/>
          <w:sz w:val="24"/>
          <w:szCs w:val="24"/>
        </w:rPr>
        <w:t xml:space="preserve">Solvant B : </w:t>
      </w:r>
    </w:p>
    <w:p w14:paraId="56093F71" w14:textId="77777777" w:rsidR="00F86301" w:rsidRDefault="00F86301" w:rsidP="00F950CD">
      <w:pPr>
        <w:pStyle w:val="ListParagraph"/>
        <w:spacing w:after="0" w:line="240" w:lineRule="auto"/>
        <w:ind w:left="0"/>
        <w:jc w:val="both"/>
        <w:rPr>
          <w:rFonts w:eastAsiaTheme="minorEastAsia" w:cs="Times New Roman"/>
          <w:sz w:val="24"/>
          <w:szCs w:val="24"/>
        </w:rPr>
      </w:pPr>
      <w:bookmarkStart w:id="12" w:name="OLE_LINK99"/>
      <w:bookmarkStart w:id="13" w:name="OLE_LINK100"/>
      <w:r>
        <w:rPr>
          <w:rFonts w:eastAsiaTheme="minorEastAsia" w:cs="Times New Roman"/>
          <w:sz w:val="24"/>
          <w:szCs w:val="24"/>
        </w:rPr>
        <w:t>Gradient :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646"/>
        <w:gridCol w:w="3544"/>
      </w:tblGrid>
      <w:tr w:rsidR="00F86301" w14:paraId="0C8CD6D7" w14:textId="77777777" w:rsidTr="00FF1F53">
        <w:tc>
          <w:tcPr>
            <w:tcW w:w="3646" w:type="dxa"/>
          </w:tcPr>
          <w:bookmarkEnd w:id="12"/>
          <w:bookmarkEnd w:id="13"/>
          <w:p w14:paraId="3BD3BC60" w14:textId="77777777" w:rsidR="00F86301" w:rsidRPr="00107136" w:rsidRDefault="00F86301" w:rsidP="00F950CD">
            <w:pPr>
              <w:pStyle w:val="ListParagraph"/>
              <w:ind w:left="0"/>
              <w:jc w:val="center"/>
              <w:rPr>
                <w:rFonts w:eastAsiaTheme="minorEastAsia" w:cs="Times New Roman"/>
                <w:b/>
                <w:sz w:val="24"/>
                <w:szCs w:val="24"/>
              </w:rPr>
            </w:pPr>
            <w:r w:rsidRPr="00107136">
              <w:rPr>
                <w:rFonts w:eastAsiaTheme="minorEastAsia" w:cs="Times New Roman"/>
                <w:b/>
                <w:sz w:val="24"/>
                <w:szCs w:val="24"/>
              </w:rPr>
              <w:t>Temps (min)</w:t>
            </w:r>
          </w:p>
        </w:tc>
        <w:tc>
          <w:tcPr>
            <w:tcW w:w="3544" w:type="dxa"/>
          </w:tcPr>
          <w:p w14:paraId="44EE7F0C" w14:textId="77777777" w:rsidR="00F86301" w:rsidRPr="00107136" w:rsidRDefault="00F86301" w:rsidP="00F950CD">
            <w:pPr>
              <w:pStyle w:val="ListParagraph"/>
              <w:ind w:left="0"/>
              <w:jc w:val="center"/>
              <w:rPr>
                <w:rFonts w:eastAsiaTheme="minorEastAsia" w:cs="Times New Roman"/>
                <w:b/>
                <w:sz w:val="24"/>
                <w:szCs w:val="24"/>
              </w:rPr>
            </w:pPr>
            <w:r w:rsidRPr="00107136">
              <w:rPr>
                <w:rFonts w:eastAsiaTheme="minorEastAsia" w:cs="Times New Roman"/>
                <w:b/>
                <w:sz w:val="24"/>
                <w:szCs w:val="24"/>
              </w:rPr>
              <w:t>% B</w:t>
            </w:r>
          </w:p>
        </w:tc>
      </w:tr>
      <w:tr w:rsidR="00F86301" w14:paraId="23670680" w14:textId="77777777" w:rsidTr="00FF1F53">
        <w:tc>
          <w:tcPr>
            <w:tcW w:w="3646" w:type="dxa"/>
          </w:tcPr>
          <w:p w14:paraId="121AA3AA" w14:textId="77777777" w:rsidR="00F86301" w:rsidRDefault="00F86301" w:rsidP="00F950CD">
            <w:pPr>
              <w:pStyle w:val="ListParagraph"/>
              <w:ind w:left="0"/>
              <w:jc w:val="both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3057505" w14:textId="77777777" w:rsidR="00F86301" w:rsidRDefault="00F86301" w:rsidP="00F950CD">
            <w:pPr>
              <w:pStyle w:val="ListParagraph"/>
              <w:ind w:left="0"/>
              <w:jc w:val="both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F86301" w14:paraId="754BBA56" w14:textId="77777777" w:rsidTr="00FF1F53">
        <w:tc>
          <w:tcPr>
            <w:tcW w:w="3646" w:type="dxa"/>
          </w:tcPr>
          <w:p w14:paraId="4271337E" w14:textId="77777777" w:rsidR="00F86301" w:rsidRDefault="00F86301" w:rsidP="00F950CD">
            <w:pPr>
              <w:pStyle w:val="ListParagraph"/>
              <w:ind w:left="0"/>
              <w:jc w:val="both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BD13E32" w14:textId="77777777" w:rsidR="00F86301" w:rsidRDefault="00F86301" w:rsidP="00F950CD">
            <w:pPr>
              <w:pStyle w:val="ListParagraph"/>
              <w:ind w:left="0"/>
              <w:jc w:val="both"/>
              <w:rPr>
                <w:rFonts w:eastAsiaTheme="minorEastAsia" w:cs="Times New Roman"/>
                <w:sz w:val="24"/>
                <w:szCs w:val="24"/>
              </w:rPr>
            </w:pPr>
          </w:p>
        </w:tc>
      </w:tr>
    </w:tbl>
    <w:p w14:paraId="2809DAC3" w14:textId="053A3F58" w:rsidR="00F86301" w:rsidRDefault="00F86301" w:rsidP="00F950CD">
      <w:pPr>
        <w:pStyle w:val="ListParagraph"/>
        <w:spacing w:after="0" w:line="240" w:lineRule="auto"/>
        <w:ind w:left="0"/>
        <w:jc w:val="both"/>
        <w:rPr>
          <w:rFonts w:eastAsiaTheme="minorEastAsia" w:cs="Times New Roman"/>
          <w:sz w:val="24"/>
          <w:szCs w:val="24"/>
        </w:rPr>
      </w:pPr>
    </w:p>
    <w:p w14:paraId="1D1A3BC4" w14:textId="77777777" w:rsidR="00F86301" w:rsidRPr="00417827" w:rsidRDefault="00F86301" w:rsidP="00F950CD">
      <w:pPr>
        <w:pStyle w:val="ListParagraph"/>
        <w:spacing w:after="0" w:line="240" w:lineRule="auto"/>
        <w:ind w:left="0"/>
        <w:jc w:val="both"/>
        <w:rPr>
          <w:rFonts w:eastAsiaTheme="minorEastAsia" w:cs="Times New Roman"/>
          <w:sz w:val="24"/>
          <w:szCs w:val="24"/>
        </w:rPr>
      </w:pPr>
      <w:r w:rsidRPr="00417827">
        <w:rPr>
          <w:rFonts w:eastAsiaTheme="minorEastAsia" w:cs="Times New Roman"/>
          <w:sz w:val="24"/>
          <w:szCs w:val="24"/>
        </w:rPr>
        <w:t xml:space="preserve">Température : </w:t>
      </w:r>
    </w:p>
    <w:p w14:paraId="12738847" w14:textId="77777777" w:rsidR="00F86301" w:rsidRPr="00417827" w:rsidRDefault="00F86301" w:rsidP="00F950CD">
      <w:pPr>
        <w:pStyle w:val="ListParagraph"/>
        <w:spacing w:after="0" w:line="240" w:lineRule="auto"/>
        <w:ind w:left="0"/>
        <w:jc w:val="both"/>
        <w:rPr>
          <w:rFonts w:eastAsiaTheme="minorEastAsia" w:cs="Times New Roman"/>
          <w:sz w:val="24"/>
          <w:szCs w:val="24"/>
        </w:rPr>
      </w:pPr>
      <w:r w:rsidRPr="00417827">
        <w:rPr>
          <w:rFonts w:eastAsiaTheme="minorEastAsia" w:cs="Times New Roman"/>
          <w:sz w:val="24"/>
          <w:szCs w:val="24"/>
        </w:rPr>
        <w:t xml:space="preserve">Débit de la phase mobile : </w:t>
      </w:r>
    </w:p>
    <w:p w14:paraId="753FB680" w14:textId="77777777" w:rsidR="00F86301" w:rsidRPr="00417827" w:rsidRDefault="00F86301" w:rsidP="00F950CD">
      <w:pPr>
        <w:pStyle w:val="ListParagraph"/>
        <w:spacing w:after="0" w:line="240" w:lineRule="auto"/>
        <w:ind w:left="0"/>
        <w:jc w:val="both"/>
        <w:rPr>
          <w:rFonts w:eastAsiaTheme="minorEastAsia" w:cs="Times New Roman"/>
          <w:sz w:val="24"/>
          <w:szCs w:val="24"/>
        </w:rPr>
      </w:pPr>
      <w:r w:rsidRPr="00417827">
        <w:rPr>
          <w:rFonts w:eastAsiaTheme="minorEastAsia" w:cs="Times New Roman"/>
          <w:sz w:val="24"/>
          <w:szCs w:val="24"/>
        </w:rPr>
        <w:t xml:space="preserve">Longueur de la colonne : </w:t>
      </w:r>
    </w:p>
    <w:p w14:paraId="28493ADF" w14:textId="77777777" w:rsidR="00F86301" w:rsidRPr="00417827" w:rsidRDefault="00F86301" w:rsidP="00F950CD">
      <w:pPr>
        <w:pStyle w:val="ListParagraph"/>
        <w:spacing w:after="0" w:line="240" w:lineRule="auto"/>
        <w:ind w:left="0"/>
        <w:jc w:val="both"/>
        <w:rPr>
          <w:rFonts w:eastAsiaTheme="minorEastAsia" w:cs="Times New Roman"/>
          <w:sz w:val="24"/>
          <w:szCs w:val="24"/>
        </w:rPr>
      </w:pPr>
      <w:r w:rsidRPr="00417827">
        <w:rPr>
          <w:rFonts w:eastAsiaTheme="minorEastAsia" w:cs="Times New Roman"/>
          <w:sz w:val="24"/>
          <w:szCs w:val="24"/>
        </w:rPr>
        <w:t xml:space="preserve">Diamètre de la colonne : </w:t>
      </w:r>
    </w:p>
    <w:p w14:paraId="1C6445EB" w14:textId="77777777" w:rsidR="00F86301" w:rsidRPr="00417827" w:rsidRDefault="00F86301" w:rsidP="00F950CD">
      <w:pPr>
        <w:pStyle w:val="ListParagraph"/>
        <w:spacing w:after="0" w:line="240" w:lineRule="auto"/>
        <w:ind w:left="0"/>
        <w:jc w:val="both"/>
        <w:rPr>
          <w:rFonts w:eastAsiaTheme="minorEastAsia" w:cs="Times New Roman"/>
          <w:sz w:val="24"/>
          <w:szCs w:val="24"/>
        </w:rPr>
      </w:pPr>
      <w:r w:rsidRPr="00417827">
        <w:rPr>
          <w:rFonts w:eastAsiaTheme="minorEastAsia" w:cs="Times New Roman"/>
          <w:sz w:val="24"/>
          <w:szCs w:val="24"/>
        </w:rPr>
        <w:t xml:space="preserve">Diamètre de particules : </w:t>
      </w:r>
    </w:p>
    <w:p w14:paraId="4DDB1818" w14:textId="77777777" w:rsidR="00F86301" w:rsidRPr="00417827" w:rsidRDefault="00F86301" w:rsidP="00F950CD">
      <w:pPr>
        <w:pStyle w:val="ListParagraph"/>
        <w:spacing w:after="0" w:line="240" w:lineRule="auto"/>
        <w:ind w:left="0"/>
        <w:jc w:val="both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 xml:space="preserve">Temps total de la séparation </w:t>
      </w:r>
      <w:bookmarkStart w:id="14" w:name="OLE_LINK101"/>
      <w:bookmarkStart w:id="15" w:name="OLE_LINK102"/>
      <w:r>
        <w:rPr>
          <w:rFonts w:eastAsiaTheme="minorEastAsia" w:cs="Times New Roman"/>
          <w:sz w:val="24"/>
          <w:szCs w:val="24"/>
        </w:rPr>
        <w:t>(incluant rinçage et équilibrage)</w:t>
      </w:r>
      <w:r w:rsidRPr="00417827">
        <w:rPr>
          <w:rFonts w:eastAsiaTheme="minorEastAsia" w:cs="Times New Roman"/>
          <w:sz w:val="24"/>
          <w:szCs w:val="24"/>
        </w:rPr>
        <w:t> </w:t>
      </w:r>
      <w:bookmarkEnd w:id="14"/>
      <w:bookmarkEnd w:id="15"/>
      <w:r w:rsidRPr="00417827">
        <w:rPr>
          <w:rFonts w:eastAsiaTheme="minorEastAsia" w:cs="Times New Roman"/>
          <w:sz w:val="24"/>
          <w:szCs w:val="24"/>
        </w:rPr>
        <w:t xml:space="preserve">: </w:t>
      </w:r>
    </w:p>
    <w:p w14:paraId="693834BF" w14:textId="77777777" w:rsidR="00F86301" w:rsidRDefault="00F86301" w:rsidP="00F950CD">
      <w:pPr>
        <w:pStyle w:val="ListParagraph"/>
        <w:spacing w:after="0" w:line="240" w:lineRule="auto"/>
        <w:ind w:left="0"/>
        <w:jc w:val="both"/>
        <w:rPr>
          <w:rFonts w:eastAsiaTheme="minorEastAsia" w:cs="Times New Roman"/>
          <w:sz w:val="24"/>
          <w:szCs w:val="24"/>
        </w:rPr>
      </w:pPr>
      <w:bookmarkStart w:id="16" w:name="OLE_LINK97"/>
      <w:bookmarkStart w:id="17" w:name="OLE_LINK98"/>
      <w:r w:rsidRPr="00417827">
        <w:rPr>
          <w:rFonts w:eastAsiaTheme="minorEastAsia" w:cs="Times New Roman"/>
          <w:sz w:val="24"/>
          <w:szCs w:val="24"/>
        </w:rPr>
        <w:t>Pression maximale </w:t>
      </w:r>
      <w:r>
        <w:rPr>
          <w:rFonts w:eastAsiaTheme="minorEastAsia" w:cs="Times New Roman"/>
          <w:sz w:val="24"/>
          <w:szCs w:val="24"/>
        </w:rPr>
        <w:t>d’après le graphique de pression :</w:t>
      </w:r>
    </w:p>
    <w:bookmarkEnd w:id="16"/>
    <w:bookmarkEnd w:id="17"/>
    <w:p w14:paraId="2C4C7009" w14:textId="77777777" w:rsidR="00F86301" w:rsidRPr="00E26554" w:rsidRDefault="00F86301" w:rsidP="00F950CD">
      <w:pPr>
        <w:pStyle w:val="ListParagraph"/>
        <w:spacing w:after="0" w:line="240" w:lineRule="auto"/>
        <w:ind w:left="0"/>
        <w:jc w:val="both"/>
        <w:rPr>
          <w:rFonts w:eastAsiaTheme="minorEastAsia" w:cs="Times New Roman"/>
          <w:sz w:val="24"/>
          <w:szCs w:val="24"/>
        </w:rPr>
      </w:pPr>
    </w:p>
    <w:p w14:paraId="3890FB81" w14:textId="33D5F4D5" w:rsidR="00CF1345" w:rsidRPr="00417827" w:rsidRDefault="00CF1345" w:rsidP="00CF1345">
      <w:pPr>
        <w:pStyle w:val="ListParagraph"/>
        <w:numPr>
          <w:ilvl w:val="0"/>
          <w:numId w:val="29"/>
        </w:numPr>
        <w:spacing w:line="240" w:lineRule="auto"/>
        <w:jc w:val="both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/>
          <w:iCs/>
          <w:sz w:val="24"/>
          <w:szCs w:val="24"/>
        </w:rPr>
        <w:t xml:space="preserve">Copiez le </w:t>
      </w:r>
      <w:r w:rsidRPr="00417827">
        <w:rPr>
          <w:rFonts w:eastAsiaTheme="minorEastAsia" w:cs="Times New Roman"/>
          <w:iCs/>
          <w:sz w:val="24"/>
          <w:szCs w:val="24"/>
        </w:rPr>
        <w:t xml:space="preserve">chromatogramme de votre séparation du mélange </w:t>
      </w:r>
      <w:r>
        <w:rPr>
          <w:rFonts w:eastAsiaTheme="minorEastAsia" w:cs="Times New Roman"/>
          <w:iCs/>
          <w:sz w:val="24"/>
          <w:szCs w:val="24"/>
        </w:rPr>
        <w:t xml:space="preserve">4 </w:t>
      </w:r>
      <w:r w:rsidRPr="00417827">
        <w:rPr>
          <w:rFonts w:eastAsiaTheme="minorEastAsia" w:cs="Times New Roman"/>
          <w:iCs/>
          <w:sz w:val="24"/>
          <w:szCs w:val="24"/>
        </w:rPr>
        <w:t>par</w:t>
      </w:r>
      <w:r>
        <w:rPr>
          <w:rFonts w:eastAsiaTheme="minorEastAsia" w:cs="Times New Roman"/>
          <w:iCs/>
          <w:sz w:val="24"/>
          <w:szCs w:val="24"/>
        </w:rPr>
        <w:t xml:space="preserve"> gradient d’élution</w:t>
      </w:r>
      <w:r w:rsidRPr="00417827">
        <w:rPr>
          <w:rFonts w:eastAsiaTheme="minorEastAsia" w:cs="Times New Roman"/>
          <w:iCs/>
          <w:sz w:val="24"/>
          <w:szCs w:val="24"/>
        </w:rPr>
        <w:t xml:space="preserve"> en cliquant sur </w:t>
      </w:r>
      <w:r>
        <w:rPr>
          <w:rFonts w:eastAsiaTheme="minorEastAsia" w:cs="Times New Roman"/>
          <w:iCs/>
          <w:sz w:val="24"/>
          <w:szCs w:val="24"/>
        </w:rPr>
        <w:t>chromatogramme et utilisant la fonction « Copy » d’Excel. Collez l’image dans ci-dessous. L’ordre d’élution correspond-il à l’ordre d’élution attendu? Expliquez.</w:t>
      </w:r>
    </w:p>
    <w:p w14:paraId="3821EAAB" w14:textId="77777777" w:rsidR="006E1E7D" w:rsidRPr="00417827" w:rsidRDefault="006E1E7D" w:rsidP="00F950CD">
      <w:pPr>
        <w:spacing w:line="240" w:lineRule="auto"/>
        <w:jc w:val="both"/>
        <w:rPr>
          <w:rFonts w:cs="Times New Roman"/>
          <w:sz w:val="24"/>
          <w:szCs w:val="24"/>
        </w:rPr>
      </w:pPr>
    </w:p>
    <w:sectPr w:rsidR="006E1E7D" w:rsidRPr="00417827" w:rsidSect="00523208">
      <w:headerReference w:type="default" r:id="rId15"/>
      <w:footerReference w:type="default" r:id="rId1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43CE5" w14:textId="77777777" w:rsidR="00A4534A" w:rsidRDefault="00A4534A" w:rsidP="000924EB">
      <w:pPr>
        <w:spacing w:after="0" w:line="240" w:lineRule="auto"/>
      </w:pPr>
      <w:r>
        <w:separator/>
      </w:r>
    </w:p>
  </w:endnote>
  <w:endnote w:type="continuationSeparator" w:id="0">
    <w:p w14:paraId="5F52F466" w14:textId="77777777" w:rsidR="00A4534A" w:rsidRDefault="00A4534A" w:rsidP="00092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4698981"/>
      <w:docPartObj>
        <w:docPartGallery w:val="Page Numbers (Bottom of Page)"/>
        <w:docPartUnique/>
      </w:docPartObj>
    </w:sdtPr>
    <w:sdtEndPr/>
    <w:sdtContent>
      <w:p w14:paraId="2BF14BEE" w14:textId="12BCB3F9" w:rsidR="00BE7534" w:rsidRDefault="00BE753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590C" w:rsidRPr="00A3590C">
          <w:rPr>
            <w:noProof/>
            <w:lang w:val="fr-FR"/>
          </w:rPr>
          <w:t>1</w:t>
        </w:r>
        <w:r>
          <w:fldChar w:fldCharType="end"/>
        </w:r>
      </w:p>
    </w:sdtContent>
  </w:sdt>
  <w:p w14:paraId="62FAB30A" w14:textId="77777777" w:rsidR="00BE7534" w:rsidRDefault="00BE75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0722873"/>
      <w:docPartObj>
        <w:docPartGallery w:val="Page Numbers (Bottom of Page)"/>
        <w:docPartUnique/>
      </w:docPartObj>
    </w:sdtPr>
    <w:sdtEndPr/>
    <w:sdtContent>
      <w:p w14:paraId="443BDA2B" w14:textId="1517F4B5" w:rsidR="00BE7534" w:rsidRDefault="00BE753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BE1" w:rsidRPr="00C77BE1">
          <w:rPr>
            <w:noProof/>
            <w:lang w:val="fr-FR"/>
          </w:rPr>
          <w:t>8</w:t>
        </w:r>
        <w:r>
          <w:fldChar w:fldCharType="end"/>
        </w:r>
      </w:p>
    </w:sdtContent>
  </w:sdt>
  <w:p w14:paraId="472D755E" w14:textId="77777777" w:rsidR="00BE7534" w:rsidRDefault="00BE7534">
    <w:pPr>
      <w:pStyle w:val="Footer"/>
    </w:pPr>
  </w:p>
  <w:p w14:paraId="50250901" w14:textId="77777777" w:rsidR="00BE7534" w:rsidRDefault="00BE75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E707F" w14:textId="77777777" w:rsidR="00A4534A" w:rsidRDefault="00A4534A" w:rsidP="000924EB">
      <w:pPr>
        <w:spacing w:after="0" w:line="240" w:lineRule="auto"/>
      </w:pPr>
      <w:r>
        <w:separator/>
      </w:r>
    </w:p>
  </w:footnote>
  <w:footnote w:type="continuationSeparator" w:id="0">
    <w:p w14:paraId="7FC18CA7" w14:textId="77777777" w:rsidR="00A4534A" w:rsidRDefault="00A4534A" w:rsidP="000924EB">
      <w:pPr>
        <w:spacing w:after="0" w:line="240" w:lineRule="auto"/>
      </w:pPr>
      <w:r>
        <w:continuationSeparator/>
      </w:r>
    </w:p>
  </w:footnote>
  <w:footnote w:id="1">
    <w:p w14:paraId="5569BE4E" w14:textId="06E3D9BF" w:rsidR="008B4403" w:rsidRDefault="008B4403" w:rsidP="008B440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61FAA">
        <w:rPr>
          <w:rFonts w:eastAsiaTheme="minorEastAsia" w:cs="Times New Roman"/>
          <w:bCs/>
          <w:i/>
        </w:rPr>
        <w:t>Ce texte est basé sur le document accomp</w:t>
      </w:r>
      <w:r w:rsidR="00225544">
        <w:rPr>
          <w:rFonts w:eastAsiaTheme="minorEastAsia" w:cs="Times New Roman"/>
          <w:bCs/>
          <w:i/>
        </w:rPr>
        <w:t>a</w:t>
      </w:r>
      <w:r w:rsidRPr="00A61FAA">
        <w:rPr>
          <w:rFonts w:eastAsiaTheme="minorEastAsia" w:cs="Times New Roman"/>
          <w:bCs/>
          <w:i/>
        </w:rPr>
        <w:t>g</w:t>
      </w:r>
      <w:r w:rsidR="00225544">
        <w:rPr>
          <w:rFonts w:eastAsiaTheme="minorEastAsia" w:cs="Times New Roman"/>
          <w:bCs/>
          <w:i/>
        </w:rPr>
        <w:t>n</w:t>
      </w:r>
      <w:r w:rsidRPr="00A61FAA">
        <w:rPr>
          <w:rFonts w:eastAsiaTheme="minorEastAsia" w:cs="Times New Roman"/>
          <w:bCs/>
          <w:i/>
        </w:rPr>
        <w:t>ant le logic</w:t>
      </w:r>
      <w:r w:rsidR="00FC5614">
        <w:rPr>
          <w:rFonts w:eastAsiaTheme="minorEastAsia" w:cs="Times New Roman"/>
          <w:bCs/>
          <w:i/>
        </w:rPr>
        <w:t>i</w:t>
      </w:r>
      <w:r w:rsidRPr="00A61FAA">
        <w:rPr>
          <w:rFonts w:eastAsiaTheme="minorEastAsia" w:cs="Times New Roman"/>
          <w:bCs/>
          <w:i/>
        </w:rPr>
        <w:t>el « Practical HPLC simulator » d</w:t>
      </w:r>
      <w:r w:rsidR="00FC5614">
        <w:rPr>
          <w:rFonts w:eastAsiaTheme="minorEastAsia" w:cs="Times New Roman"/>
          <w:bCs/>
          <w:i/>
        </w:rPr>
        <w:t>é</w:t>
      </w:r>
      <w:r w:rsidRPr="00A61FAA">
        <w:rPr>
          <w:rFonts w:eastAsiaTheme="minorEastAsia" w:cs="Times New Roman"/>
          <w:bCs/>
          <w:i/>
        </w:rPr>
        <w:t>veloppé par Davy Guillarme avec la contribution de Balazd Bobaly et Jean-Luc Veuthey du groupe de sciences analytiques de l’Université de Genève (</w:t>
      </w:r>
      <w:hyperlink r:id="rId1" w:history="1">
        <w:r w:rsidRPr="00A61FAA">
          <w:rPr>
            <w:rStyle w:val="Hyperlink"/>
            <w:rFonts w:eastAsiaTheme="minorEastAsia" w:cs="Times New Roman"/>
            <w:bCs/>
            <w:i/>
          </w:rPr>
          <w:t>https://farma-unites.unige.ch/en/rudaz-lab/tools/practical-hplc-simulator</w:t>
        </w:r>
      </w:hyperlink>
      <w:r w:rsidRPr="00A61FAA">
        <w:rPr>
          <w:rFonts w:eastAsiaTheme="minorEastAsia" w:cs="Times New Roman"/>
          <w:bCs/>
          <w:i/>
        </w:rPr>
        <w:t xml:space="preserve">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1F20F" w14:textId="3A4F5FCF" w:rsidR="00BE7534" w:rsidRPr="00417827" w:rsidRDefault="00BE7534" w:rsidP="00246DFB">
    <w:pPr>
      <w:contextualSpacing/>
      <w:jc w:val="center"/>
      <w:rPr>
        <w:rFonts w:cs="Times New Roman"/>
        <w:b/>
        <w:sz w:val="24"/>
        <w:szCs w:val="24"/>
      </w:rPr>
    </w:pPr>
    <w:r w:rsidRPr="00417827">
      <w:rPr>
        <w:rFonts w:cs="Times New Roman"/>
        <w:b/>
        <w:sz w:val="24"/>
        <w:szCs w:val="24"/>
      </w:rPr>
      <w:t>CAN</w:t>
    </w:r>
    <w:r w:rsidR="00DC5D62">
      <w:rPr>
        <w:rFonts w:cs="Times New Roman"/>
        <w:b/>
        <w:sz w:val="24"/>
        <w:szCs w:val="24"/>
      </w:rPr>
      <w:t xml:space="preserve"> 201</w:t>
    </w:r>
    <w:r>
      <w:rPr>
        <w:rFonts w:cs="Times New Roman"/>
        <w:b/>
        <w:sz w:val="24"/>
        <w:szCs w:val="24"/>
      </w:rPr>
      <w:t xml:space="preserve"> </w:t>
    </w:r>
    <w:r w:rsidRPr="00417827">
      <w:rPr>
        <w:rFonts w:cs="Times New Roman"/>
        <w:b/>
        <w:sz w:val="24"/>
        <w:szCs w:val="24"/>
      </w:rPr>
      <w:t>Techniques de séparation</w:t>
    </w:r>
  </w:p>
  <w:p w14:paraId="01876752" w14:textId="77777777" w:rsidR="00BE7534" w:rsidRPr="00417827" w:rsidRDefault="00BE7534" w:rsidP="00351E23">
    <w:pPr>
      <w:contextualSpacing/>
      <w:jc w:val="center"/>
      <w:rPr>
        <w:rFonts w:cs="Times New Roman"/>
        <w:b/>
        <w:sz w:val="24"/>
        <w:szCs w:val="24"/>
      </w:rPr>
    </w:pPr>
    <w:r w:rsidRPr="00417827">
      <w:rPr>
        <w:rFonts w:cs="Times New Roman"/>
        <w:b/>
        <w:sz w:val="24"/>
        <w:szCs w:val="24"/>
      </w:rPr>
      <w:t>Séance de laboratoire virtuel :</w:t>
    </w:r>
    <w:r>
      <w:rPr>
        <w:rFonts w:cs="Times New Roman"/>
        <w:b/>
        <w:sz w:val="24"/>
        <w:szCs w:val="24"/>
      </w:rPr>
      <w:t xml:space="preserve"> </w:t>
    </w:r>
    <w:r w:rsidRPr="00417827">
      <w:rPr>
        <w:rFonts w:cs="Times New Roman"/>
        <w:b/>
        <w:sz w:val="24"/>
        <w:szCs w:val="24"/>
      </w:rPr>
      <w:t xml:space="preserve">Simulation d’une séparation par </w:t>
    </w:r>
    <w:r>
      <w:rPr>
        <w:rFonts w:cs="Times New Roman"/>
        <w:b/>
        <w:sz w:val="24"/>
        <w:szCs w:val="24"/>
      </w:rPr>
      <w:t>RPLC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1A9AD" w14:textId="348D5EE6" w:rsidR="00BE7534" w:rsidRPr="00417827" w:rsidRDefault="00BE7534" w:rsidP="00246DFB">
    <w:pPr>
      <w:contextualSpacing/>
      <w:jc w:val="center"/>
      <w:rPr>
        <w:rFonts w:cs="Times New Roman"/>
        <w:b/>
        <w:sz w:val="24"/>
        <w:szCs w:val="24"/>
      </w:rPr>
    </w:pPr>
    <w:r w:rsidRPr="00417827">
      <w:rPr>
        <w:rFonts w:cs="Times New Roman"/>
        <w:b/>
        <w:sz w:val="24"/>
        <w:szCs w:val="24"/>
      </w:rPr>
      <w:t xml:space="preserve">CAN </w:t>
    </w:r>
    <w:r w:rsidR="0003249D">
      <w:rPr>
        <w:rFonts w:cs="Times New Roman"/>
        <w:b/>
        <w:sz w:val="24"/>
        <w:szCs w:val="24"/>
      </w:rPr>
      <w:t>201</w:t>
    </w:r>
    <w:r>
      <w:rPr>
        <w:rFonts w:cs="Times New Roman"/>
        <w:b/>
        <w:sz w:val="24"/>
        <w:szCs w:val="24"/>
      </w:rPr>
      <w:t xml:space="preserve"> </w:t>
    </w:r>
    <w:r w:rsidRPr="00417827">
      <w:rPr>
        <w:rFonts w:cs="Times New Roman"/>
        <w:b/>
        <w:sz w:val="24"/>
        <w:szCs w:val="24"/>
      </w:rPr>
      <w:t>Techniques de séparation</w:t>
    </w:r>
  </w:p>
  <w:p w14:paraId="0AF9A529" w14:textId="77777777" w:rsidR="00BE7534" w:rsidRPr="00417827" w:rsidRDefault="00BE7534" w:rsidP="00351E23">
    <w:pPr>
      <w:contextualSpacing/>
      <w:jc w:val="center"/>
      <w:rPr>
        <w:rFonts w:cs="Times New Roman"/>
        <w:b/>
        <w:sz w:val="24"/>
        <w:szCs w:val="24"/>
      </w:rPr>
    </w:pPr>
    <w:r w:rsidRPr="00417827">
      <w:rPr>
        <w:rFonts w:cs="Times New Roman"/>
        <w:b/>
        <w:sz w:val="24"/>
        <w:szCs w:val="24"/>
      </w:rPr>
      <w:t>Séance de laboratoire virtuel</w:t>
    </w:r>
    <w:r>
      <w:rPr>
        <w:rFonts w:cs="Times New Roman"/>
        <w:b/>
        <w:sz w:val="24"/>
        <w:szCs w:val="24"/>
      </w:rPr>
      <w:t xml:space="preserve"> : </w:t>
    </w:r>
    <w:r w:rsidRPr="00417827">
      <w:rPr>
        <w:rFonts w:cs="Times New Roman"/>
        <w:b/>
        <w:sz w:val="24"/>
        <w:szCs w:val="24"/>
      </w:rPr>
      <w:t xml:space="preserve">Simulation d’une séparation par </w:t>
    </w:r>
    <w:r>
      <w:rPr>
        <w:rFonts w:cs="Times New Roman"/>
        <w:b/>
        <w:sz w:val="24"/>
        <w:szCs w:val="24"/>
      </w:rPr>
      <w:t>RPLC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249F"/>
    <w:multiLevelType w:val="multilevel"/>
    <w:tmpl w:val="611CD99A"/>
    <w:lvl w:ilvl="0">
      <w:start w:val="3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CF3091"/>
    <w:multiLevelType w:val="hybridMultilevel"/>
    <w:tmpl w:val="16AAD1A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A6FC6"/>
    <w:multiLevelType w:val="hybridMultilevel"/>
    <w:tmpl w:val="2BE67B54"/>
    <w:lvl w:ilvl="0" w:tplc="2954E2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AA4F0F"/>
    <w:multiLevelType w:val="hybridMultilevel"/>
    <w:tmpl w:val="916084B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C060E"/>
    <w:multiLevelType w:val="hybridMultilevel"/>
    <w:tmpl w:val="DF32316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45A9B"/>
    <w:multiLevelType w:val="hybridMultilevel"/>
    <w:tmpl w:val="E80CAEE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030DE"/>
    <w:multiLevelType w:val="hybridMultilevel"/>
    <w:tmpl w:val="D44276B4"/>
    <w:lvl w:ilvl="0" w:tplc="6D90B0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3433B2">
      <w:numFmt w:val="none"/>
      <w:lvlText w:val=""/>
      <w:lvlJc w:val="left"/>
      <w:pPr>
        <w:tabs>
          <w:tab w:val="num" w:pos="360"/>
        </w:tabs>
      </w:pPr>
    </w:lvl>
    <w:lvl w:ilvl="2" w:tplc="A7E20B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6241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E003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44EC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0C3B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DAE4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EC2F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0F8B7B34"/>
    <w:multiLevelType w:val="multilevel"/>
    <w:tmpl w:val="94FACE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7D2157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26571F5"/>
    <w:multiLevelType w:val="multilevel"/>
    <w:tmpl w:val="4852E25C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D7D0445"/>
    <w:multiLevelType w:val="hybridMultilevel"/>
    <w:tmpl w:val="88FC9BE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2164CA"/>
    <w:multiLevelType w:val="hybridMultilevel"/>
    <w:tmpl w:val="A76A211A"/>
    <w:lvl w:ilvl="0" w:tplc="30CE9E58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1D6C8A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BDE598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6944C0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49A1A5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44A0E1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E16AC9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4BA836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3462B6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AC49C8"/>
    <w:multiLevelType w:val="hybridMultilevel"/>
    <w:tmpl w:val="9BE88ABC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15B89"/>
    <w:multiLevelType w:val="hybridMultilevel"/>
    <w:tmpl w:val="576C5C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A0706"/>
    <w:multiLevelType w:val="hybridMultilevel"/>
    <w:tmpl w:val="5EDEFBA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21822"/>
    <w:multiLevelType w:val="hybridMultilevel"/>
    <w:tmpl w:val="EFF2C542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6455AB"/>
    <w:multiLevelType w:val="hybridMultilevel"/>
    <w:tmpl w:val="88FC9BE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1043F5"/>
    <w:multiLevelType w:val="hybridMultilevel"/>
    <w:tmpl w:val="3348C07A"/>
    <w:lvl w:ilvl="0" w:tplc="10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574698"/>
    <w:multiLevelType w:val="hybridMultilevel"/>
    <w:tmpl w:val="576C5C16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265D46"/>
    <w:multiLevelType w:val="hybridMultilevel"/>
    <w:tmpl w:val="193E9F88"/>
    <w:lvl w:ilvl="0" w:tplc="10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956CB0"/>
    <w:multiLevelType w:val="hybridMultilevel"/>
    <w:tmpl w:val="12E2D28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886108"/>
    <w:multiLevelType w:val="hybridMultilevel"/>
    <w:tmpl w:val="8D5ED5D0"/>
    <w:lvl w:ilvl="0" w:tplc="4E9E8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E0C7F4">
      <w:numFmt w:val="none"/>
      <w:lvlText w:val=""/>
      <w:lvlJc w:val="left"/>
      <w:pPr>
        <w:tabs>
          <w:tab w:val="num" w:pos="360"/>
        </w:tabs>
      </w:pPr>
    </w:lvl>
    <w:lvl w:ilvl="2" w:tplc="9814DE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162D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D830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C6E2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D864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7E1F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74B8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8423DA"/>
    <w:multiLevelType w:val="hybridMultilevel"/>
    <w:tmpl w:val="BE20466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872111"/>
    <w:multiLevelType w:val="hybridMultilevel"/>
    <w:tmpl w:val="933A8C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B43BEF"/>
    <w:multiLevelType w:val="hybridMultilevel"/>
    <w:tmpl w:val="122C7A36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2954E2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C50F8A"/>
    <w:multiLevelType w:val="hybridMultilevel"/>
    <w:tmpl w:val="A8B4A2B4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CA1CD4"/>
    <w:multiLevelType w:val="hybridMultilevel"/>
    <w:tmpl w:val="69FED26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945E53"/>
    <w:multiLevelType w:val="hybridMultilevel"/>
    <w:tmpl w:val="C7B88254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AC0F4F"/>
    <w:multiLevelType w:val="hybridMultilevel"/>
    <w:tmpl w:val="FE3E1B5E"/>
    <w:lvl w:ilvl="0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4FA540B2"/>
    <w:multiLevelType w:val="multilevel"/>
    <w:tmpl w:val="5F98D158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52C936E1"/>
    <w:multiLevelType w:val="hybridMultilevel"/>
    <w:tmpl w:val="0ADE6C60"/>
    <w:lvl w:ilvl="0" w:tplc="F6722760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68A220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EA2575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35A6E6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22CA9C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B4455E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86A4A5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3D09D1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C609FC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3576B83"/>
    <w:multiLevelType w:val="hybridMultilevel"/>
    <w:tmpl w:val="576C5C16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3F78F4"/>
    <w:multiLevelType w:val="hybridMultilevel"/>
    <w:tmpl w:val="13983158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7800163"/>
    <w:multiLevelType w:val="hybridMultilevel"/>
    <w:tmpl w:val="314475C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260269"/>
    <w:multiLevelType w:val="hybridMultilevel"/>
    <w:tmpl w:val="D9F2B3D2"/>
    <w:lvl w:ilvl="0" w:tplc="2954E24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F40326"/>
    <w:multiLevelType w:val="hybridMultilevel"/>
    <w:tmpl w:val="7534E94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F9D4766"/>
    <w:multiLevelType w:val="hybridMultilevel"/>
    <w:tmpl w:val="B4604C1E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0C0C0019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26C09CB"/>
    <w:multiLevelType w:val="hybridMultilevel"/>
    <w:tmpl w:val="D95C5AE0"/>
    <w:lvl w:ilvl="0" w:tplc="BF6E860A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128EB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30B7C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B28CEA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4E0A2B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18D44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28FCBFD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FF2E21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CC21C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72A05A6"/>
    <w:multiLevelType w:val="hybridMultilevel"/>
    <w:tmpl w:val="7534E940"/>
    <w:lvl w:ilvl="0" w:tplc="9850AD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8DE6729"/>
    <w:multiLevelType w:val="hybridMultilevel"/>
    <w:tmpl w:val="A2BEC1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A07F90"/>
    <w:multiLevelType w:val="hybridMultilevel"/>
    <w:tmpl w:val="5CE8835E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0C0C0019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5D00230"/>
    <w:multiLevelType w:val="multilevel"/>
    <w:tmpl w:val="99B2E84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7413880"/>
    <w:multiLevelType w:val="hybridMultilevel"/>
    <w:tmpl w:val="5CE8835E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0C0C0019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8BD3275"/>
    <w:multiLevelType w:val="hybridMultilevel"/>
    <w:tmpl w:val="4EA8E85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0C0C0019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E37EC2"/>
    <w:multiLevelType w:val="hybridMultilevel"/>
    <w:tmpl w:val="49ACA380"/>
    <w:lvl w:ilvl="0" w:tplc="DDACABAE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11875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36E29D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7104AE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616E61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9766D0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68C6FD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9024C7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714AA8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F7039B"/>
    <w:multiLevelType w:val="hybridMultilevel"/>
    <w:tmpl w:val="DDBE6B6E"/>
    <w:lvl w:ilvl="0" w:tplc="10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0927504">
    <w:abstractNumId w:val="20"/>
  </w:num>
  <w:num w:numId="2" w16cid:durableId="438526944">
    <w:abstractNumId w:val="14"/>
  </w:num>
  <w:num w:numId="3" w16cid:durableId="115292674">
    <w:abstractNumId w:val="33"/>
  </w:num>
  <w:num w:numId="4" w16cid:durableId="1158573432">
    <w:abstractNumId w:val="21"/>
  </w:num>
  <w:num w:numId="5" w16cid:durableId="501512410">
    <w:abstractNumId w:val="3"/>
  </w:num>
  <w:num w:numId="6" w16cid:durableId="599601320">
    <w:abstractNumId w:val="45"/>
  </w:num>
  <w:num w:numId="7" w16cid:durableId="461460456">
    <w:abstractNumId w:val="17"/>
  </w:num>
  <w:num w:numId="8" w16cid:durableId="1893081369">
    <w:abstractNumId w:val="4"/>
  </w:num>
  <w:num w:numId="9" w16cid:durableId="543370336">
    <w:abstractNumId w:val="26"/>
  </w:num>
  <w:num w:numId="10" w16cid:durableId="1773625114">
    <w:abstractNumId w:val="32"/>
  </w:num>
  <w:num w:numId="11" w16cid:durableId="1112362420">
    <w:abstractNumId w:val="19"/>
  </w:num>
  <w:num w:numId="12" w16cid:durableId="1700817902">
    <w:abstractNumId w:val="25"/>
  </w:num>
  <w:num w:numId="13" w16cid:durableId="1532107728">
    <w:abstractNumId w:val="37"/>
  </w:num>
  <w:num w:numId="14" w16cid:durableId="1994674772">
    <w:abstractNumId w:val="6"/>
  </w:num>
  <w:num w:numId="15" w16cid:durableId="452017216">
    <w:abstractNumId w:val="30"/>
  </w:num>
  <w:num w:numId="16" w16cid:durableId="361631980">
    <w:abstractNumId w:val="44"/>
  </w:num>
  <w:num w:numId="17" w16cid:durableId="123625366">
    <w:abstractNumId w:val="11"/>
  </w:num>
  <w:num w:numId="18" w16cid:durableId="1795443979">
    <w:abstractNumId w:val="27"/>
  </w:num>
  <w:num w:numId="19" w16cid:durableId="1901624973">
    <w:abstractNumId w:val="18"/>
  </w:num>
  <w:num w:numId="20" w16cid:durableId="1429036237">
    <w:abstractNumId w:val="10"/>
  </w:num>
  <w:num w:numId="21" w16cid:durableId="354811956">
    <w:abstractNumId w:val="8"/>
  </w:num>
  <w:num w:numId="22" w16cid:durableId="384841110">
    <w:abstractNumId w:val="24"/>
  </w:num>
  <w:num w:numId="23" w16cid:durableId="2136439761">
    <w:abstractNumId w:val="15"/>
  </w:num>
  <w:num w:numId="24" w16cid:durableId="1214125350">
    <w:abstractNumId w:val="12"/>
  </w:num>
  <w:num w:numId="25" w16cid:durableId="1613592662">
    <w:abstractNumId w:val="2"/>
  </w:num>
  <w:num w:numId="26" w16cid:durableId="1279068039">
    <w:abstractNumId w:val="34"/>
  </w:num>
  <w:num w:numId="27" w16cid:durableId="1477994791">
    <w:abstractNumId w:val="42"/>
  </w:num>
  <w:num w:numId="28" w16cid:durableId="48041067">
    <w:abstractNumId w:val="28"/>
  </w:num>
  <w:num w:numId="29" w16cid:durableId="1843231690">
    <w:abstractNumId w:val="43"/>
  </w:num>
  <w:num w:numId="30" w16cid:durableId="853887790">
    <w:abstractNumId w:val="40"/>
  </w:num>
  <w:num w:numId="31" w16cid:durableId="605885788">
    <w:abstractNumId w:val="23"/>
  </w:num>
  <w:num w:numId="32" w16cid:durableId="2125955027">
    <w:abstractNumId w:val="36"/>
  </w:num>
  <w:num w:numId="33" w16cid:durableId="596866786">
    <w:abstractNumId w:val="39"/>
  </w:num>
  <w:num w:numId="34" w16cid:durableId="1825967976">
    <w:abstractNumId w:val="5"/>
  </w:num>
  <w:num w:numId="35" w16cid:durableId="319890113">
    <w:abstractNumId w:val="31"/>
  </w:num>
  <w:num w:numId="36" w16cid:durableId="1040008272">
    <w:abstractNumId w:val="16"/>
  </w:num>
  <w:num w:numId="37" w16cid:durableId="1663704842">
    <w:abstractNumId w:val="22"/>
  </w:num>
  <w:num w:numId="38" w16cid:durableId="2123841526">
    <w:abstractNumId w:val="41"/>
  </w:num>
  <w:num w:numId="39" w16cid:durableId="1354575679">
    <w:abstractNumId w:val="7"/>
  </w:num>
  <w:num w:numId="40" w16cid:durableId="1084490793">
    <w:abstractNumId w:val="0"/>
  </w:num>
  <w:num w:numId="41" w16cid:durableId="1771968575">
    <w:abstractNumId w:val="38"/>
  </w:num>
  <w:num w:numId="42" w16cid:durableId="150341312">
    <w:abstractNumId w:val="35"/>
  </w:num>
  <w:num w:numId="43" w16cid:durableId="834884772">
    <w:abstractNumId w:val="9"/>
  </w:num>
  <w:num w:numId="44" w16cid:durableId="885726163">
    <w:abstractNumId w:val="41"/>
  </w:num>
  <w:num w:numId="45" w16cid:durableId="1727875492">
    <w:abstractNumId w:val="29"/>
  </w:num>
  <w:num w:numId="46" w16cid:durableId="1533882885">
    <w:abstractNumId w:val="13"/>
  </w:num>
  <w:num w:numId="47" w16cid:durableId="210074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1AC"/>
    <w:rsid w:val="00001CF3"/>
    <w:rsid w:val="00005160"/>
    <w:rsid w:val="00007E69"/>
    <w:rsid w:val="00016169"/>
    <w:rsid w:val="0001636E"/>
    <w:rsid w:val="0003249D"/>
    <w:rsid w:val="000411B8"/>
    <w:rsid w:val="00041D93"/>
    <w:rsid w:val="0004618C"/>
    <w:rsid w:val="00053947"/>
    <w:rsid w:val="00056A79"/>
    <w:rsid w:val="0006048C"/>
    <w:rsid w:val="00061D79"/>
    <w:rsid w:val="00071F99"/>
    <w:rsid w:val="0007301D"/>
    <w:rsid w:val="00076234"/>
    <w:rsid w:val="00076D4B"/>
    <w:rsid w:val="0009055A"/>
    <w:rsid w:val="00091AB7"/>
    <w:rsid w:val="000924EB"/>
    <w:rsid w:val="00096EF2"/>
    <w:rsid w:val="000A411D"/>
    <w:rsid w:val="000C7088"/>
    <w:rsid w:val="000D0C3D"/>
    <w:rsid w:val="000E24BB"/>
    <w:rsid w:val="000E2DFA"/>
    <w:rsid w:val="000F7F47"/>
    <w:rsid w:val="00101238"/>
    <w:rsid w:val="0010583B"/>
    <w:rsid w:val="00117D89"/>
    <w:rsid w:val="0012126A"/>
    <w:rsid w:val="001331EC"/>
    <w:rsid w:val="00133A91"/>
    <w:rsid w:val="00161157"/>
    <w:rsid w:val="0018364B"/>
    <w:rsid w:val="001843CA"/>
    <w:rsid w:val="001A2830"/>
    <w:rsid w:val="001A29D4"/>
    <w:rsid w:val="001B1D80"/>
    <w:rsid w:val="001C087E"/>
    <w:rsid w:val="001C4234"/>
    <w:rsid w:val="001C78A1"/>
    <w:rsid w:val="001D402C"/>
    <w:rsid w:val="001E3D67"/>
    <w:rsid w:val="001E79E5"/>
    <w:rsid w:val="001F589C"/>
    <w:rsid w:val="00202FC3"/>
    <w:rsid w:val="00203EE4"/>
    <w:rsid w:val="002048AE"/>
    <w:rsid w:val="00212CC6"/>
    <w:rsid w:val="00213D2A"/>
    <w:rsid w:val="00217CA4"/>
    <w:rsid w:val="002238C3"/>
    <w:rsid w:val="00225544"/>
    <w:rsid w:val="0024529B"/>
    <w:rsid w:val="00246CD3"/>
    <w:rsid w:val="00246DFB"/>
    <w:rsid w:val="00250A2B"/>
    <w:rsid w:val="00257283"/>
    <w:rsid w:val="00266290"/>
    <w:rsid w:val="0027519B"/>
    <w:rsid w:val="00283D9C"/>
    <w:rsid w:val="00295EA9"/>
    <w:rsid w:val="002A238D"/>
    <w:rsid w:val="002A3C33"/>
    <w:rsid w:val="002B2044"/>
    <w:rsid w:val="002B4C63"/>
    <w:rsid w:val="002D08F2"/>
    <w:rsid w:val="002D450F"/>
    <w:rsid w:val="002E3CE2"/>
    <w:rsid w:val="00302A9C"/>
    <w:rsid w:val="00304C0B"/>
    <w:rsid w:val="0030561D"/>
    <w:rsid w:val="0030730C"/>
    <w:rsid w:val="003101FE"/>
    <w:rsid w:val="0031357A"/>
    <w:rsid w:val="00321FA4"/>
    <w:rsid w:val="0035030B"/>
    <w:rsid w:val="00351BC8"/>
    <w:rsid w:val="00351E23"/>
    <w:rsid w:val="0037646B"/>
    <w:rsid w:val="00376A76"/>
    <w:rsid w:val="00377471"/>
    <w:rsid w:val="00385AC8"/>
    <w:rsid w:val="00385DDC"/>
    <w:rsid w:val="00386CBA"/>
    <w:rsid w:val="0039050B"/>
    <w:rsid w:val="00390790"/>
    <w:rsid w:val="00390FFA"/>
    <w:rsid w:val="00393D2B"/>
    <w:rsid w:val="003A0853"/>
    <w:rsid w:val="003B2658"/>
    <w:rsid w:val="003B550F"/>
    <w:rsid w:val="003C2C10"/>
    <w:rsid w:val="003E427E"/>
    <w:rsid w:val="003E5419"/>
    <w:rsid w:val="003F13C1"/>
    <w:rsid w:val="003F7C7A"/>
    <w:rsid w:val="00403C81"/>
    <w:rsid w:val="004173CC"/>
    <w:rsid w:val="00417827"/>
    <w:rsid w:val="00423711"/>
    <w:rsid w:val="00424732"/>
    <w:rsid w:val="0043381C"/>
    <w:rsid w:val="00435DDC"/>
    <w:rsid w:val="00446F33"/>
    <w:rsid w:val="00447F9C"/>
    <w:rsid w:val="00463D22"/>
    <w:rsid w:val="0046538B"/>
    <w:rsid w:val="004653DA"/>
    <w:rsid w:val="00483817"/>
    <w:rsid w:val="00490D56"/>
    <w:rsid w:val="00493277"/>
    <w:rsid w:val="004948AC"/>
    <w:rsid w:val="004A3D35"/>
    <w:rsid w:val="004A41D9"/>
    <w:rsid w:val="004B193A"/>
    <w:rsid w:val="004B73F7"/>
    <w:rsid w:val="004C3D2A"/>
    <w:rsid w:val="004C612A"/>
    <w:rsid w:val="004D516E"/>
    <w:rsid w:val="004F12C2"/>
    <w:rsid w:val="004F262A"/>
    <w:rsid w:val="004F5F9E"/>
    <w:rsid w:val="00503645"/>
    <w:rsid w:val="00504FF3"/>
    <w:rsid w:val="00513334"/>
    <w:rsid w:val="00521893"/>
    <w:rsid w:val="00523208"/>
    <w:rsid w:val="00524A99"/>
    <w:rsid w:val="005353FF"/>
    <w:rsid w:val="00540598"/>
    <w:rsid w:val="0054212C"/>
    <w:rsid w:val="005613AA"/>
    <w:rsid w:val="005666A8"/>
    <w:rsid w:val="0056771E"/>
    <w:rsid w:val="00595ECE"/>
    <w:rsid w:val="005A1E7F"/>
    <w:rsid w:val="005A3C60"/>
    <w:rsid w:val="005C2E53"/>
    <w:rsid w:val="005D2AE3"/>
    <w:rsid w:val="005E6825"/>
    <w:rsid w:val="00610743"/>
    <w:rsid w:val="00636A04"/>
    <w:rsid w:val="00637EEE"/>
    <w:rsid w:val="00644683"/>
    <w:rsid w:val="00644E51"/>
    <w:rsid w:val="00647E84"/>
    <w:rsid w:val="00663016"/>
    <w:rsid w:val="0066519B"/>
    <w:rsid w:val="00673D9C"/>
    <w:rsid w:val="00676009"/>
    <w:rsid w:val="006774CD"/>
    <w:rsid w:val="0067795F"/>
    <w:rsid w:val="00687E93"/>
    <w:rsid w:val="0069080D"/>
    <w:rsid w:val="00690FF3"/>
    <w:rsid w:val="006949B5"/>
    <w:rsid w:val="006A0505"/>
    <w:rsid w:val="006A6F40"/>
    <w:rsid w:val="006C616C"/>
    <w:rsid w:val="006C78F9"/>
    <w:rsid w:val="006E1E7D"/>
    <w:rsid w:val="006E58AC"/>
    <w:rsid w:val="006F264A"/>
    <w:rsid w:val="006F592E"/>
    <w:rsid w:val="00703F62"/>
    <w:rsid w:val="0070593B"/>
    <w:rsid w:val="00711FDA"/>
    <w:rsid w:val="00715BEB"/>
    <w:rsid w:val="007378E1"/>
    <w:rsid w:val="007477EF"/>
    <w:rsid w:val="00751005"/>
    <w:rsid w:val="007521B6"/>
    <w:rsid w:val="00754E69"/>
    <w:rsid w:val="00755BE9"/>
    <w:rsid w:val="00757536"/>
    <w:rsid w:val="00762890"/>
    <w:rsid w:val="00763ADA"/>
    <w:rsid w:val="0076555D"/>
    <w:rsid w:val="007663C8"/>
    <w:rsid w:val="00783C5A"/>
    <w:rsid w:val="00785079"/>
    <w:rsid w:val="007917FF"/>
    <w:rsid w:val="00793DD9"/>
    <w:rsid w:val="00797D17"/>
    <w:rsid w:val="007A46CB"/>
    <w:rsid w:val="007A5B61"/>
    <w:rsid w:val="007A732D"/>
    <w:rsid w:val="007B22AB"/>
    <w:rsid w:val="007D5428"/>
    <w:rsid w:val="007D7D09"/>
    <w:rsid w:val="007E17F1"/>
    <w:rsid w:val="007E1C05"/>
    <w:rsid w:val="007E69EF"/>
    <w:rsid w:val="007E6DCD"/>
    <w:rsid w:val="007F3C96"/>
    <w:rsid w:val="007F40A4"/>
    <w:rsid w:val="00805005"/>
    <w:rsid w:val="00805F75"/>
    <w:rsid w:val="008119F7"/>
    <w:rsid w:val="0081225C"/>
    <w:rsid w:val="008200F4"/>
    <w:rsid w:val="008242B5"/>
    <w:rsid w:val="00826101"/>
    <w:rsid w:val="008328C8"/>
    <w:rsid w:val="00836E54"/>
    <w:rsid w:val="008411C6"/>
    <w:rsid w:val="0084280D"/>
    <w:rsid w:val="00851A3B"/>
    <w:rsid w:val="008547A3"/>
    <w:rsid w:val="00861077"/>
    <w:rsid w:val="0086416C"/>
    <w:rsid w:val="00871443"/>
    <w:rsid w:val="00874728"/>
    <w:rsid w:val="008773D9"/>
    <w:rsid w:val="00881AAE"/>
    <w:rsid w:val="00890051"/>
    <w:rsid w:val="008A32A9"/>
    <w:rsid w:val="008A507A"/>
    <w:rsid w:val="008B3EC3"/>
    <w:rsid w:val="008B4403"/>
    <w:rsid w:val="008C4B69"/>
    <w:rsid w:val="008D4F6C"/>
    <w:rsid w:val="008D6DE9"/>
    <w:rsid w:val="008E0278"/>
    <w:rsid w:val="008E3632"/>
    <w:rsid w:val="008E3A0A"/>
    <w:rsid w:val="008E5882"/>
    <w:rsid w:val="008F04A6"/>
    <w:rsid w:val="008F23F2"/>
    <w:rsid w:val="009161AC"/>
    <w:rsid w:val="00920461"/>
    <w:rsid w:val="00921640"/>
    <w:rsid w:val="00921DB1"/>
    <w:rsid w:val="009267FE"/>
    <w:rsid w:val="00931F52"/>
    <w:rsid w:val="00933592"/>
    <w:rsid w:val="00935704"/>
    <w:rsid w:val="009361E7"/>
    <w:rsid w:val="00942D0E"/>
    <w:rsid w:val="00945285"/>
    <w:rsid w:val="009461AB"/>
    <w:rsid w:val="009603B7"/>
    <w:rsid w:val="00961422"/>
    <w:rsid w:val="00975727"/>
    <w:rsid w:val="00977EDC"/>
    <w:rsid w:val="009940C2"/>
    <w:rsid w:val="009950E0"/>
    <w:rsid w:val="009A379A"/>
    <w:rsid w:val="009A3EF5"/>
    <w:rsid w:val="009A7751"/>
    <w:rsid w:val="009B0A19"/>
    <w:rsid w:val="009B506A"/>
    <w:rsid w:val="009D3450"/>
    <w:rsid w:val="009D52ED"/>
    <w:rsid w:val="009E2E4B"/>
    <w:rsid w:val="009E3C03"/>
    <w:rsid w:val="009F3057"/>
    <w:rsid w:val="00A044EA"/>
    <w:rsid w:val="00A07D98"/>
    <w:rsid w:val="00A1482B"/>
    <w:rsid w:val="00A1490E"/>
    <w:rsid w:val="00A15252"/>
    <w:rsid w:val="00A15271"/>
    <w:rsid w:val="00A2430B"/>
    <w:rsid w:val="00A26E75"/>
    <w:rsid w:val="00A3218C"/>
    <w:rsid w:val="00A33AEE"/>
    <w:rsid w:val="00A34EBF"/>
    <w:rsid w:val="00A3590C"/>
    <w:rsid w:val="00A4534A"/>
    <w:rsid w:val="00A47EB0"/>
    <w:rsid w:val="00A53659"/>
    <w:rsid w:val="00A55448"/>
    <w:rsid w:val="00A61FAA"/>
    <w:rsid w:val="00A6300C"/>
    <w:rsid w:val="00A670F5"/>
    <w:rsid w:val="00A671F7"/>
    <w:rsid w:val="00A71EAD"/>
    <w:rsid w:val="00A72495"/>
    <w:rsid w:val="00A724B0"/>
    <w:rsid w:val="00A766BB"/>
    <w:rsid w:val="00A9217B"/>
    <w:rsid w:val="00AA5FB7"/>
    <w:rsid w:val="00AA7275"/>
    <w:rsid w:val="00AB46ED"/>
    <w:rsid w:val="00AB6378"/>
    <w:rsid w:val="00AD6542"/>
    <w:rsid w:val="00AE0269"/>
    <w:rsid w:val="00AF4BA6"/>
    <w:rsid w:val="00B01161"/>
    <w:rsid w:val="00B24DD6"/>
    <w:rsid w:val="00B34215"/>
    <w:rsid w:val="00B4577F"/>
    <w:rsid w:val="00B45BB0"/>
    <w:rsid w:val="00B55EFF"/>
    <w:rsid w:val="00B65FE5"/>
    <w:rsid w:val="00B72F2D"/>
    <w:rsid w:val="00B748B8"/>
    <w:rsid w:val="00B804AB"/>
    <w:rsid w:val="00B84F11"/>
    <w:rsid w:val="00B91B52"/>
    <w:rsid w:val="00B92883"/>
    <w:rsid w:val="00B95DA0"/>
    <w:rsid w:val="00BA1E30"/>
    <w:rsid w:val="00BA53C9"/>
    <w:rsid w:val="00BA78B1"/>
    <w:rsid w:val="00BB6297"/>
    <w:rsid w:val="00BC3145"/>
    <w:rsid w:val="00BD573E"/>
    <w:rsid w:val="00BD58BC"/>
    <w:rsid w:val="00BE7534"/>
    <w:rsid w:val="00BF35F0"/>
    <w:rsid w:val="00BF77E4"/>
    <w:rsid w:val="00C142CD"/>
    <w:rsid w:val="00C16D1E"/>
    <w:rsid w:val="00C179CE"/>
    <w:rsid w:val="00C25F31"/>
    <w:rsid w:val="00C33FD9"/>
    <w:rsid w:val="00C50142"/>
    <w:rsid w:val="00C57C14"/>
    <w:rsid w:val="00C60EC7"/>
    <w:rsid w:val="00C615AC"/>
    <w:rsid w:val="00C6303A"/>
    <w:rsid w:val="00C66F97"/>
    <w:rsid w:val="00C73CA0"/>
    <w:rsid w:val="00C74F80"/>
    <w:rsid w:val="00C77BE1"/>
    <w:rsid w:val="00C84E15"/>
    <w:rsid w:val="00C96A88"/>
    <w:rsid w:val="00CA654A"/>
    <w:rsid w:val="00CB19EF"/>
    <w:rsid w:val="00CC6ABD"/>
    <w:rsid w:val="00CC6D55"/>
    <w:rsid w:val="00CD1BB7"/>
    <w:rsid w:val="00CE3D40"/>
    <w:rsid w:val="00CF1345"/>
    <w:rsid w:val="00D0594D"/>
    <w:rsid w:val="00D11878"/>
    <w:rsid w:val="00D13562"/>
    <w:rsid w:val="00D153E8"/>
    <w:rsid w:val="00D21910"/>
    <w:rsid w:val="00D24F97"/>
    <w:rsid w:val="00D321C6"/>
    <w:rsid w:val="00D32F98"/>
    <w:rsid w:val="00D354F6"/>
    <w:rsid w:val="00D40B36"/>
    <w:rsid w:val="00D438CF"/>
    <w:rsid w:val="00D52040"/>
    <w:rsid w:val="00D634D5"/>
    <w:rsid w:val="00D732BF"/>
    <w:rsid w:val="00D86D31"/>
    <w:rsid w:val="00DA3835"/>
    <w:rsid w:val="00DB2AA5"/>
    <w:rsid w:val="00DB4D2B"/>
    <w:rsid w:val="00DC0660"/>
    <w:rsid w:val="00DC5D62"/>
    <w:rsid w:val="00DC7198"/>
    <w:rsid w:val="00DE2DAC"/>
    <w:rsid w:val="00E163E0"/>
    <w:rsid w:val="00E45A5E"/>
    <w:rsid w:val="00E512FA"/>
    <w:rsid w:val="00E54FC9"/>
    <w:rsid w:val="00E569C0"/>
    <w:rsid w:val="00E65224"/>
    <w:rsid w:val="00E71482"/>
    <w:rsid w:val="00E71F0F"/>
    <w:rsid w:val="00E73A6D"/>
    <w:rsid w:val="00E74390"/>
    <w:rsid w:val="00E8104C"/>
    <w:rsid w:val="00EB4518"/>
    <w:rsid w:val="00EC351D"/>
    <w:rsid w:val="00EC5CA1"/>
    <w:rsid w:val="00EC6BD9"/>
    <w:rsid w:val="00ED10B9"/>
    <w:rsid w:val="00ED2963"/>
    <w:rsid w:val="00ED52F1"/>
    <w:rsid w:val="00EF4ACA"/>
    <w:rsid w:val="00EF6BA2"/>
    <w:rsid w:val="00F01C22"/>
    <w:rsid w:val="00F139B2"/>
    <w:rsid w:val="00F16E46"/>
    <w:rsid w:val="00F26196"/>
    <w:rsid w:val="00F27B1C"/>
    <w:rsid w:val="00F31708"/>
    <w:rsid w:val="00F3344F"/>
    <w:rsid w:val="00F408F3"/>
    <w:rsid w:val="00F44426"/>
    <w:rsid w:val="00F54DEC"/>
    <w:rsid w:val="00F77253"/>
    <w:rsid w:val="00F819D1"/>
    <w:rsid w:val="00F83DC3"/>
    <w:rsid w:val="00F86301"/>
    <w:rsid w:val="00F93A44"/>
    <w:rsid w:val="00F950CD"/>
    <w:rsid w:val="00FA1334"/>
    <w:rsid w:val="00FA64BB"/>
    <w:rsid w:val="00FB274E"/>
    <w:rsid w:val="00FB7FFA"/>
    <w:rsid w:val="00FC3181"/>
    <w:rsid w:val="00FC5614"/>
    <w:rsid w:val="00FD7E68"/>
    <w:rsid w:val="00FE5634"/>
    <w:rsid w:val="00FF1F53"/>
    <w:rsid w:val="00FF2416"/>
    <w:rsid w:val="00FF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79F0C53"/>
  <w15:docId w15:val="{797234A6-6A48-420B-AB89-E470B397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1AC"/>
    <w:rPr>
      <w:lang w:val="fr-CA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7A5B61"/>
    <w:pPr>
      <w:numPr>
        <w:numId w:val="38"/>
      </w:numPr>
      <w:spacing w:line="240" w:lineRule="auto"/>
      <w:jc w:val="both"/>
      <w:outlineLvl w:val="0"/>
    </w:pPr>
    <w:rPr>
      <w:rFonts w:eastAsiaTheme="minorEastAsia" w:cs="Times New Roman"/>
      <w:b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1AC"/>
    <w:pPr>
      <w:ind w:left="720"/>
      <w:contextualSpacing/>
    </w:pPr>
  </w:style>
  <w:style w:type="table" w:styleId="TableGrid">
    <w:name w:val="Table Grid"/>
    <w:basedOn w:val="TableNormal"/>
    <w:rsid w:val="00916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6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1AC"/>
    <w:rPr>
      <w:rFonts w:ascii="Tahoma" w:hAnsi="Tahoma" w:cs="Tahoma"/>
      <w:sz w:val="16"/>
      <w:szCs w:val="16"/>
      <w:lang w:val="fr-CA"/>
    </w:rPr>
  </w:style>
  <w:style w:type="character" w:styleId="PlaceholderText">
    <w:name w:val="Placeholder Text"/>
    <w:basedOn w:val="DefaultParagraphFont"/>
    <w:uiPriority w:val="99"/>
    <w:semiHidden/>
    <w:rsid w:val="00A1490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924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4EB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0924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4EB"/>
    <w:rPr>
      <w:lang w:val="fr-CA"/>
    </w:rPr>
  </w:style>
  <w:style w:type="character" w:styleId="Hyperlink">
    <w:name w:val="Hyperlink"/>
    <w:basedOn w:val="DefaultParagraphFont"/>
    <w:uiPriority w:val="99"/>
    <w:unhideWhenUsed/>
    <w:rsid w:val="0018364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F4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CommentReference">
    <w:name w:val="annotation reference"/>
    <w:basedOn w:val="DefaultParagraphFont"/>
    <w:uiPriority w:val="99"/>
    <w:semiHidden/>
    <w:unhideWhenUsed/>
    <w:rsid w:val="00EF6B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6B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6BA2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B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BA2"/>
    <w:rPr>
      <w:b/>
      <w:bCs/>
      <w:sz w:val="20"/>
      <w:szCs w:val="20"/>
      <w:lang w:val="fr-CA"/>
    </w:rPr>
  </w:style>
  <w:style w:type="table" w:styleId="MediumShading2-Accent3">
    <w:name w:val="Medium Shading 2 Accent 3"/>
    <w:basedOn w:val="TableNormal"/>
    <w:uiPriority w:val="64"/>
    <w:rsid w:val="008D4F6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A61FA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1FAA"/>
    <w:rPr>
      <w:sz w:val="20"/>
      <w:szCs w:val="20"/>
      <w:lang w:val="fr-CA"/>
    </w:rPr>
  </w:style>
  <w:style w:type="character" w:styleId="FootnoteReference">
    <w:name w:val="footnote reference"/>
    <w:basedOn w:val="DefaultParagraphFont"/>
    <w:uiPriority w:val="99"/>
    <w:semiHidden/>
    <w:unhideWhenUsed/>
    <w:rsid w:val="00A61FAA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A61FA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A5B61"/>
    <w:rPr>
      <w:rFonts w:eastAsiaTheme="minorEastAsia" w:cs="Times New Roman"/>
      <w:b/>
      <w:i/>
      <w:sz w:val="24"/>
      <w:szCs w:val="24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53801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3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7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91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368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26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6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68614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97605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9318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2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6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3695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9162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8065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8467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1290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4586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9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9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7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farma-unites.unige.ch/en/rudaz-lab/tools/practical-hplc-simulato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33CCEBB0398548AE923DC087E1010B" ma:contentTypeVersion="10" ma:contentTypeDescription="Crée un document." ma:contentTypeScope="" ma:versionID="caa341131e84b6245ef32671b993aeb2">
  <xsd:schema xmlns:xsd="http://www.w3.org/2001/XMLSchema" xmlns:xs="http://www.w3.org/2001/XMLSchema" xmlns:p="http://schemas.microsoft.com/office/2006/metadata/properties" xmlns:ns2="ff431350-4b84-4e5d-b270-be8c5eeb6881" xmlns:ns3="da4ac3dd-8434-483a-842f-95bf4dae2ff9" targetNamespace="http://schemas.microsoft.com/office/2006/metadata/properties" ma:root="true" ma:fieldsID="4b0f6636f98cc6624b8466ae5d7746f1" ns2:_="" ns3:_="">
    <xsd:import namespace="ff431350-4b84-4e5d-b270-be8c5eeb6881"/>
    <xsd:import namespace="da4ac3dd-8434-483a-842f-95bf4dae2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31350-4b84-4e5d-b270-be8c5eeb6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d264a842-8adc-43f3-ad4e-91e5e271c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ac3dd-8434-483a-842f-95bf4dae2f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24a779d-7bbc-4aaa-b9e6-2bac110a051c}" ma:internalName="TaxCatchAll" ma:showField="CatchAllData" ma:web="da4ac3dd-8434-483a-842f-95bf4dae2f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4ac3dd-8434-483a-842f-95bf4dae2ff9" xsi:nil="true"/>
    <lcf76f155ced4ddcb4097134ff3c332f xmlns="ff431350-4b84-4e5d-b270-be8c5eeb6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9E2514-7832-464F-A0BC-8FDDEEB8B3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559D04-819A-4379-92B3-FF89C2AE8099}"/>
</file>

<file path=customXml/itemProps3.xml><?xml version="1.0" encoding="utf-8"?>
<ds:datastoreItem xmlns:ds="http://schemas.openxmlformats.org/officeDocument/2006/customXml" ds:itemID="{82998DB1-BC2B-4A92-A03F-084C1252156F}"/>
</file>

<file path=customXml/itemProps4.xml><?xml version="1.0" encoding="utf-8"?>
<ds:datastoreItem xmlns:ds="http://schemas.openxmlformats.org/officeDocument/2006/customXml" ds:itemID="{FDD96C0C-7357-43CB-AEA2-588F9DB2CB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7</Pages>
  <Words>1629</Words>
  <Characters>8036</Characters>
  <Application>Microsoft Office Word</Application>
  <DocSecurity>0</DocSecurity>
  <Lines>66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Segura</dc:creator>
  <cp:lastModifiedBy>Pedro Alejandro Segura</cp:lastModifiedBy>
  <cp:revision>184</cp:revision>
  <cp:lastPrinted>2016-02-20T21:03:00Z</cp:lastPrinted>
  <dcterms:created xsi:type="dcterms:W3CDTF">2025-03-03T16:55:00Z</dcterms:created>
  <dcterms:modified xsi:type="dcterms:W3CDTF">2025-03-04T00:09:00Z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0x0101008C33CCEBB0398548AE923DC087E1010B</vt:lpwstr>
  </property>
</Properties>
</file>